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AF025" w14:textId="0C8D824A" w:rsidR="008002F6" w:rsidRDefault="0064650C" w:rsidP="009548D6">
      <w:pPr>
        <w:pStyle w:val="berschrift1"/>
        <w:spacing w:before="240" w:after="240"/>
        <w:rPr>
          <w:sz w:val="32"/>
        </w:rPr>
      </w:pPr>
      <w:r>
        <w:rPr>
          <w:sz w:val="32"/>
        </w:rPr>
        <w:t>Inhaltsangabe von Sachtexten</w:t>
      </w:r>
    </w:p>
    <w:p w14:paraId="0E73FDA1" w14:textId="1553B986" w:rsidR="003D05C1" w:rsidRPr="00FE006F" w:rsidRDefault="004F4468" w:rsidP="00FE006F">
      <w:pPr>
        <w:spacing w:before="100" w:beforeAutospacing="1" w:after="240" w:line="240" w:lineRule="auto"/>
        <w:rPr>
          <w:rFonts w:asciiTheme="majorHAnsi" w:eastAsia="Times New Roman" w:hAnsiTheme="majorHAnsi" w:cs="Times New Roman"/>
          <w:b/>
          <w:sz w:val="28"/>
          <w:szCs w:val="24"/>
          <w:lang w:eastAsia="de-DE"/>
        </w:rPr>
      </w:pPr>
      <w:r>
        <w:rPr>
          <w:rFonts w:asciiTheme="majorHAnsi" w:eastAsia="Times New Roman" w:hAnsiTheme="majorHAnsi" w:cs="Times New Roman"/>
          <w:b/>
          <w:sz w:val="28"/>
          <w:szCs w:val="24"/>
          <w:lang w:eastAsia="de-DE"/>
        </w:rPr>
        <w:t>Vertrauen ist gut, Gurten ist besser</w:t>
      </w:r>
    </w:p>
    <w:p w14:paraId="3582DA44" w14:textId="77777777" w:rsidR="00FE006F" w:rsidRDefault="00FE006F" w:rsidP="00FE006F">
      <w:pPr>
        <w:spacing w:after="0"/>
        <w:rPr>
          <w:rFonts w:asciiTheme="majorHAnsi" w:hAnsiTheme="majorHAnsi"/>
          <w:lang w:eastAsia="de-DE"/>
        </w:rPr>
        <w:sectPr w:rsidR="00FE006F" w:rsidSect="00A758D5">
          <w:headerReference w:type="default" r:id="rId8"/>
          <w:footerReference w:type="default" r:id="rId9"/>
          <w:type w:val="continuous"/>
          <w:pgSz w:w="11906" w:h="16838"/>
          <w:pgMar w:top="1417" w:right="1417" w:bottom="1134" w:left="1417" w:header="708" w:footer="708" w:gutter="0"/>
          <w:cols w:space="708"/>
          <w:docGrid w:linePitch="360"/>
        </w:sectPr>
      </w:pPr>
    </w:p>
    <w:p w14:paraId="12F0F1E5" w14:textId="77777777" w:rsidR="00042102" w:rsidRPr="00042102" w:rsidRDefault="00042102" w:rsidP="00042102">
      <w:pPr>
        <w:spacing w:after="0"/>
        <w:rPr>
          <w:rFonts w:asciiTheme="majorHAnsi" w:hAnsiTheme="majorHAnsi"/>
          <w:lang w:eastAsia="de-DE"/>
        </w:rPr>
      </w:pPr>
      <w:r w:rsidRPr="00042102">
        <w:rPr>
          <w:rFonts w:asciiTheme="majorHAnsi" w:hAnsiTheme="majorHAnsi"/>
          <w:lang w:eastAsia="de-DE"/>
        </w:rPr>
        <w:lastRenderedPageBreak/>
        <w:t>(</w:t>
      </w:r>
      <w:proofErr w:type="spellStart"/>
      <w:r w:rsidRPr="00042102">
        <w:rPr>
          <w:rFonts w:asciiTheme="majorHAnsi" w:hAnsiTheme="majorHAnsi"/>
          <w:lang w:eastAsia="de-DE"/>
        </w:rPr>
        <w:t>djd</w:t>
      </w:r>
      <w:proofErr w:type="spellEnd"/>
      <w:r w:rsidRPr="00042102">
        <w:rPr>
          <w:rFonts w:asciiTheme="majorHAnsi" w:hAnsiTheme="majorHAnsi"/>
          <w:lang w:eastAsia="de-DE"/>
        </w:rPr>
        <w:t>/</w:t>
      </w:r>
      <w:proofErr w:type="spellStart"/>
      <w:r w:rsidRPr="00042102">
        <w:rPr>
          <w:rFonts w:asciiTheme="majorHAnsi" w:hAnsiTheme="majorHAnsi"/>
          <w:lang w:eastAsia="de-DE"/>
        </w:rPr>
        <w:t>pt</w:t>
      </w:r>
      <w:proofErr w:type="spellEnd"/>
      <w:r w:rsidRPr="00042102">
        <w:rPr>
          <w:rFonts w:asciiTheme="majorHAnsi" w:hAnsiTheme="majorHAnsi"/>
          <w:lang w:eastAsia="de-DE"/>
        </w:rPr>
        <w:t>/</w:t>
      </w:r>
      <w:proofErr w:type="spellStart"/>
      <w:r w:rsidRPr="00042102">
        <w:rPr>
          <w:rFonts w:asciiTheme="majorHAnsi" w:hAnsiTheme="majorHAnsi"/>
          <w:lang w:eastAsia="de-DE"/>
        </w:rPr>
        <w:t>eg</w:t>
      </w:r>
      <w:proofErr w:type="spellEnd"/>
      <w:r w:rsidRPr="00042102">
        <w:rPr>
          <w:rFonts w:asciiTheme="majorHAnsi" w:hAnsiTheme="majorHAnsi"/>
          <w:lang w:eastAsia="de-DE"/>
        </w:rPr>
        <w:t>). Wer hin und wieder mit dem Bus reist, kennt das Problem: In einem Reisebus glaubt man sicher. Anschnallen Nebensache. Aber das kann schnell ins Auge gehen.</w:t>
      </w:r>
    </w:p>
    <w:p w14:paraId="407C871A" w14:textId="77777777" w:rsidR="00042102" w:rsidRPr="00042102" w:rsidRDefault="00042102" w:rsidP="00042102">
      <w:pPr>
        <w:spacing w:after="0"/>
        <w:rPr>
          <w:rFonts w:asciiTheme="majorHAnsi" w:hAnsiTheme="majorHAnsi"/>
          <w:lang w:eastAsia="de-DE"/>
        </w:rPr>
      </w:pPr>
      <w:r w:rsidRPr="00042102">
        <w:rPr>
          <w:rFonts w:asciiTheme="majorHAnsi" w:hAnsiTheme="majorHAnsi"/>
          <w:lang w:eastAsia="de-DE"/>
        </w:rPr>
        <w:t xml:space="preserve">Während der Fußball-WM in Deutschland werden viele tausend Fans mit dem Reisebus unterwegs sein - sei es auf dem Weg zu einem Spiel oder zu einer der zahlreichen WM-Partys. Wer in den Bus steigt, um zu seinem Ziel zu kommen, der weiß in der Regel genau, weshalb er das tut. Der eine schätzt den Komfort, der andere die Geselligkeit und wieder ein anderer will einfach auf Nummer </w:t>
      </w:r>
      <w:proofErr w:type="gramStart"/>
      <w:r w:rsidRPr="00042102">
        <w:rPr>
          <w:rFonts w:asciiTheme="majorHAnsi" w:hAnsiTheme="majorHAnsi"/>
          <w:lang w:eastAsia="de-DE"/>
        </w:rPr>
        <w:t>sicher gehen</w:t>
      </w:r>
      <w:proofErr w:type="gramEnd"/>
      <w:r w:rsidRPr="00042102">
        <w:rPr>
          <w:rFonts w:asciiTheme="majorHAnsi" w:hAnsiTheme="majorHAnsi"/>
          <w:lang w:eastAsia="de-DE"/>
        </w:rPr>
        <w:t>. Und gerade diejenigen, die die Sicherheit in einem Bus besonders schätzen, wissen: In den vergangenen zehn Jahren kamen auf Deutschlands Straßen rund 63.000 Menschen ums Leben, nur 181 davon waren mit dem Bus unterwegs. Nur: wenn`s eben mal heftig kracht, dann gibt es natürlich auch mehr von dem Unglück Betroffene.</w:t>
      </w:r>
    </w:p>
    <w:p w14:paraId="0457D108" w14:textId="77777777" w:rsidR="00042102" w:rsidRPr="00042102" w:rsidRDefault="00042102" w:rsidP="00042102">
      <w:pPr>
        <w:spacing w:after="0"/>
        <w:rPr>
          <w:rFonts w:asciiTheme="majorHAnsi" w:hAnsiTheme="majorHAnsi"/>
          <w:lang w:eastAsia="de-DE"/>
        </w:rPr>
      </w:pPr>
      <w:r w:rsidRPr="00042102">
        <w:rPr>
          <w:rFonts w:asciiTheme="majorHAnsi" w:hAnsiTheme="majorHAnsi"/>
          <w:lang w:eastAsia="de-DE"/>
        </w:rPr>
        <w:t xml:space="preserve">Auch wenn Busreisen also im Vergleich nicht schlecht dastehen, ist der erreichte Sicherheitsstandard noch nicht genug. Seit Jahren wird deshalb darüber nachgedacht, welche technischen Lösungen die Standards beim Busreisen noch weiter verbessern könnten. Eine EU-Richtlinie schreibt mittlerweile die Ausrüstung neuer Reisebusse mit Sicherheitsgurten zwingend vor. Wenn Gurte vorhanden sind, müssen sie auch angelegt werden, diese allgemeine Anschnallpflicht gilt in Deutschland schon seit April 2004. </w:t>
      </w:r>
    </w:p>
    <w:p w14:paraId="37FAD88E" w14:textId="77777777" w:rsidR="00042102" w:rsidRPr="00042102" w:rsidRDefault="00042102" w:rsidP="00042102">
      <w:pPr>
        <w:spacing w:after="0"/>
        <w:rPr>
          <w:rFonts w:asciiTheme="majorHAnsi" w:hAnsiTheme="majorHAnsi"/>
          <w:lang w:eastAsia="de-DE"/>
        </w:rPr>
      </w:pPr>
      <w:r w:rsidRPr="00042102">
        <w:rPr>
          <w:rFonts w:asciiTheme="majorHAnsi" w:hAnsiTheme="majorHAnsi"/>
          <w:lang w:eastAsia="de-DE"/>
        </w:rPr>
        <w:t>Doch zwischen Anspruch und Realität klafft eine deutliche Schere. Denn Tatsache ist einfach, dass Passagiere in einem Düsenjet während ihrer Flugreisende dem Signal "</w:t>
      </w:r>
      <w:proofErr w:type="spellStart"/>
      <w:r w:rsidRPr="00042102">
        <w:rPr>
          <w:rFonts w:asciiTheme="majorHAnsi" w:hAnsiTheme="majorHAnsi"/>
          <w:lang w:eastAsia="de-DE"/>
        </w:rPr>
        <w:t>Please</w:t>
      </w:r>
      <w:proofErr w:type="spellEnd"/>
      <w:r w:rsidRPr="00042102">
        <w:rPr>
          <w:rFonts w:asciiTheme="majorHAnsi" w:hAnsiTheme="majorHAnsi"/>
          <w:lang w:eastAsia="de-DE"/>
        </w:rPr>
        <w:t xml:space="preserve"> fasten </w:t>
      </w:r>
      <w:proofErr w:type="spellStart"/>
      <w:r w:rsidRPr="00042102">
        <w:rPr>
          <w:rFonts w:asciiTheme="majorHAnsi" w:hAnsiTheme="majorHAnsi"/>
          <w:lang w:eastAsia="de-DE"/>
        </w:rPr>
        <w:t>your</w:t>
      </w:r>
      <w:proofErr w:type="spellEnd"/>
      <w:r w:rsidRPr="00042102">
        <w:rPr>
          <w:rFonts w:asciiTheme="majorHAnsi" w:hAnsiTheme="majorHAnsi"/>
          <w:lang w:eastAsia="de-DE"/>
        </w:rPr>
        <w:t xml:space="preserve"> </w:t>
      </w:r>
      <w:proofErr w:type="spellStart"/>
      <w:r w:rsidRPr="00042102">
        <w:rPr>
          <w:rFonts w:asciiTheme="majorHAnsi" w:hAnsiTheme="majorHAnsi"/>
          <w:lang w:eastAsia="de-DE"/>
        </w:rPr>
        <w:t>seat</w:t>
      </w:r>
      <w:proofErr w:type="spellEnd"/>
      <w:r w:rsidRPr="00042102">
        <w:rPr>
          <w:rFonts w:asciiTheme="majorHAnsi" w:hAnsiTheme="majorHAnsi"/>
          <w:lang w:eastAsia="de-DE"/>
        </w:rPr>
        <w:t xml:space="preserve"> </w:t>
      </w:r>
      <w:proofErr w:type="spellStart"/>
      <w:r w:rsidRPr="00042102">
        <w:rPr>
          <w:rFonts w:asciiTheme="majorHAnsi" w:hAnsiTheme="majorHAnsi"/>
          <w:lang w:eastAsia="de-DE"/>
        </w:rPr>
        <w:t>belts</w:t>
      </w:r>
      <w:proofErr w:type="spellEnd"/>
      <w:r w:rsidRPr="00042102">
        <w:rPr>
          <w:rFonts w:asciiTheme="majorHAnsi" w:hAnsiTheme="majorHAnsi"/>
          <w:lang w:eastAsia="de-DE"/>
        </w:rPr>
        <w:t>" im Allgemeinen umstandslos Folge leisten, erfolgt dieselbe Aufforderung im Reisebus, wird sie aber oft nur gelangweilt zur Kenntnis genommen. Das Paradoxe daran: Während beim Flugzeug im Falle eines Falles meist auch eine perfekt angelegte Schwimmweste nichts mehr ausrichten kann, könnten richtig angewandte Gurte bei einem schweren Busunfall tatsächlich Leben retten. Was also stört am Gurt? Warum gurten sich im Bus nicht alle an?</w:t>
      </w:r>
    </w:p>
    <w:p w14:paraId="2D527F5A" w14:textId="77777777" w:rsidR="00042102" w:rsidRPr="00042102" w:rsidRDefault="00042102" w:rsidP="00042102">
      <w:pPr>
        <w:spacing w:after="0"/>
        <w:rPr>
          <w:rFonts w:asciiTheme="majorHAnsi" w:hAnsiTheme="majorHAnsi"/>
          <w:lang w:eastAsia="de-DE"/>
        </w:rPr>
      </w:pPr>
      <w:r w:rsidRPr="00042102">
        <w:rPr>
          <w:rFonts w:asciiTheme="majorHAnsi" w:hAnsiTheme="majorHAnsi"/>
          <w:lang w:eastAsia="de-DE"/>
        </w:rPr>
        <w:t xml:space="preserve">Dafür gibt es natürlich viele Gründe. Man denke nur einmal daran, mit welchen Argumenten "Gurtmuffel" gegen die Anschnallpflicht in PKWs und LKWs zu Felde zogen, als der Gesetzgeber </w:t>
      </w:r>
      <w:proofErr w:type="gramStart"/>
      <w:r w:rsidRPr="00042102">
        <w:rPr>
          <w:rFonts w:asciiTheme="majorHAnsi" w:hAnsiTheme="majorHAnsi"/>
          <w:lang w:eastAsia="de-DE"/>
        </w:rPr>
        <w:t>daran ging</w:t>
      </w:r>
      <w:proofErr w:type="gramEnd"/>
      <w:r w:rsidRPr="00042102">
        <w:rPr>
          <w:rFonts w:asciiTheme="majorHAnsi" w:hAnsiTheme="majorHAnsi"/>
          <w:lang w:eastAsia="de-DE"/>
        </w:rPr>
        <w:t xml:space="preserve">, den "Gurtmuffeln" einen Strafzettel verpassen zu lassen. Man bekomme keine Luft, hieß es, und wenn der Wagen brenne, komme man nicht mehr rechtzeitig </w:t>
      </w:r>
      <w:proofErr w:type="gramStart"/>
      <w:r w:rsidRPr="00042102">
        <w:rPr>
          <w:rFonts w:asciiTheme="majorHAnsi" w:hAnsiTheme="majorHAnsi"/>
          <w:lang w:eastAsia="de-DE"/>
        </w:rPr>
        <w:t>weg,.</w:t>
      </w:r>
      <w:proofErr w:type="gramEnd"/>
      <w:r w:rsidRPr="00042102">
        <w:rPr>
          <w:rFonts w:asciiTheme="majorHAnsi" w:hAnsiTheme="majorHAnsi"/>
          <w:lang w:eastAsia="de-DE"/>
        </w:rPr>
        <w:t xml:space="preserve"> Und, und, und ...</w:t>
      </w:r>
    </w:p>
    <w:p w14:paraId="50EC6946" w14:textId="77777777" w:rsidR="00042102" w:rsidRPr="00042102" w:rsidRDefault="00042102" w:rsidP="00042102">
      <w:pPr>
        <w:spacing w:after="0"/>
        <w:rPr>
          <w:rFonts w:asciiTheme="majorHAnsi" w:hAnsiTheme="majorHAnsi"/>
          <w:lang w:eastAsia="de-DE"/>
        </w:rPr>
      </w:pPr>
      <w:r w:rsidRPr="00042102">
        <w:rPr>
          <w:rFonts w:asciiTheme="majorHAnsi" w:hAnsiTheme="majorHAnsi"/>
          <w:lang w:eastAsia="de-DE"/>
        </w:rPr>
        <w:t xml:space="preserve">Heute weiß man: Wer will, dass sich die Menschen angurten, darf dabei nicht hauptsächlich auf Strafandrohung setzen. Der entscheidende Ansatz zur Verbesserung der Gurtakzeptanz: Der Gurt wird nur benutzt, wenn er den Benutzer nicht stört, der Tragekomfort beeinflusst direkt die Akzeptanz der Anschnallpflicht. Aus diesem Grund entwickelte der bayerische Sitzhersteller </w:t>
      </w:r>
      <w:proofErr w:type="spellStart"/>
      <w:r w:rsidRPr="00042102">
        <w:rPr>
          <w:rFonts w:asciiTheme="majorHAnsi" w:hAnsiTheme="majorHAnsi"/>
          <w:lang w:eastAsia="de-DE"/>
        </w:rPr>
        <w:t>Grammer</w:t>
      </w:r>
      <w:proofErr w:type="spellEnd"/>
      <w:r w:rsidRPr="00042102">
        <w:rPr>
          <w:rFonts w:asciiTheme="majorHAnsi" w:hAnsiTheme="majorHAnsi"/>
          <w:lang w:eastAsia="de-DE"/>
        </w:rPr>
        <w:t xml:space="preserve"> mit dem "Gran </w:t>
      </w:r>
      <w:proofErr w:type="spellStart"/>
      <w:r w:rsidRPr="00042102">
        <w:rPr>
          <w:rFonts w:asciiTheme="majorHAnsi" w:hAnsiTheme="majorHAnsi"/>
          <w:lang w:eastAsia="de-DE"/>
        </w:rPr>
        <w:t>Turismo</w:t>
      </w:r>
      <w:proofErr w:type="spellEnd"/>
      <w:r w:rsidRPr="00042102">
        <w:rPr>
          <w:rFonts w:asciiTheme="majorHAnsi" w:hAnsiTheme="majorHAnsi"/>
          <w:lang w:eastAsia="de-DE"/>
        </w:rPr>
        <w:t>" einen Komfort-Passagiersitz, der den Sicherheitsstandard des Flugzeugs auch in den Reisebus bringt. Durch die erhöhte Rückenlehne mit dem integrierten 3-Punkt-Rückhaltesystem wird die Sicherheit der Passagiere wesentlich erhöht, der Tragekomfort wird aufgrund der optionalen Gurthöheneinstellung deutlich gesteigert. Das System bietet ausreichend Schutz, ohne die Bewegungsfreiheit einzuschränken.</w:t>
      </w:r>
    </w:p>
    <w:p w14:paraId="188F8A82" w14:textId="77777777" w:rsidR="00042102" w:rsidRPr="00042102" w:rsidRDefault="00042102" w:rsidP="00042102">
      <w:pPr>
        <w:spacing w:after="0"/>
        <w:rPr>
          <w:rFonts w:asciiTheme="majorHAnsi" w:hAnsiTheme="majorHAnsi"/>
          <w:lang w:eastAsia="de-DE"/>
        </w:rPr>
      </w:pPr>
      <w:r w:rsidRPr="00042102">
        <w:rPr>
          <w:rFonts w:asciiTheme="majorHAnsi" w:hAnsiTheme="majorHAnsi"/>
          <w:lang w:eastAsia="de-DE"/>
        </w:rPr>
        <w:t>Die Praxis wird weisen, ob damit das Ende der "</w:t>
      </w:r>
      <w:proofErr w:type="spellStart"/>
      <w:r w:rsidRPr="00042102">
        <w:rPr>
          <w:rFonts w:asciiTheme="majorHAnsi" w:hAnsiTheme="majorHAnsi"/>
          <w:lang w:eastAsia="de-DE"/>
        </w:rPr>
        <w:t>Gurtmuffelei</w:t>
      </w:r>
      <w:proofErr w:type="spellEnd"/>
      <w:r w:rsidRPr="00042102">
        <w:rPr>
          <w:rFonts w:asciiTheme="majorHAnsi" w:hAnsiTheme="majorHAnsi"/>
          <w:lang w:eastAsia="de-DE"/>
        </w:rPr>
        <w:t>" im Bus in Sicht ist.</w:t>
      </w:r>
    </w:p>
    <w:p w14:paraId="24D79EB0" w14:textId="77777777" w:rsidR="00042102" w:rsidRDefault="00042102" w:rsidP="00042102">
      <w:pPr>
        <w:spacing w:after="0"/>
        <w:rPr>
          <w:rFonts w:asciiTheme="majorHAnsi" w:hAnsiTheme="majorHAnsi"/>
          <w:lang w:eastAsia="de-DE"/>
        </w:rPr>
      </w:pPr>
    </w:p>
    <w:p w14:paraId="55C15C2A" w14:textId="4AF8CB28" w:rsidR="00042102" w:rsidRPr="00042102" w:rsidRDefault="00042102" w:rsidP="00042102">
      <w:pPr>
        <w:spacing w:after="0"/>
        <w:rPr>
          <w:rFonts w:asciiTheme="majorHAnsi" w:hAnsiTheme="majorHAnsi"/>
          <w:lang w:eastAsia="de-DE"/>
        </w:rPr>
      </w:pPr>
      <w:r w:rsidRPr="00042102">
        <w:rPr>
          <w:rFonts w:asciiTheme="majorHAnsi" w:hAnsiTheme="majorHAnsi"/>
          <w:lang w:eastAsia="de-DE"/>
        </w:rPr>
        <w:t>(pressetreff.de, 10.03.06, ergänzt</w:t>
      </w:r>
      <w:r>
        <w:rPr>
          <w:rFonts w:asciiTheme="majorHAnsi" w:hAnsiTheme="majorHAnsi"/>
          <w:lang w:eastAsia="de-DE"/>
        </w:rPr>
        <w:t xml:space="preserve"> durch Gert Egle</w:t>
      </w:r>
      <w:r w:rsidRPr="00042102">
        <w:rPr>
          <w:rFonts w:asciiTheme="majorHAnsi" w:hAnsiTheme="majorHAnsi"/>
          <w:lang w:eastAsia="de-DE"/>
        </w:rPr>
        <w:t>)</w:t>
      </w:r>
    </w:p>
    <w:p w14:paraId="22868F0F" w14:textId="1B3D1F92" w:rsidR="006D752A" w:rsidRPr="006D752A" w:rsidRDefault="006D752A" w:rsidP="006D752A">
      <w:pPr>
        <w:spacing w:after="0"/>
        <w:rPr>
          <w:rFonts w:asciiTheme="majorHAnsi" w:hAnsiTheme="majorHAnsi"/>
          <w:lang w:eastAsia="de-DE"/>
        </w:rPr>
      </w:pPr>
      <w:r w:rsidRPr="006D752A">
        <w:rPr>
          <w:rFonts w:asciiTheme="majorHAnsi" w:hAnsiTheme="majorHAnsi"/>
          <w:lang w:eastAsia="de-DE"/>
        </w:rPr>
        <w:t>)</w:t>
      </w:r>
    </w:p>
    <w:p w14:paraId="21949EB7" w14:textId="14BF17E6" w:rsidR="00FE006F" w:rsidRDefault="00FE006F" w:rsidP="00FE006F">
      <w:pPr>
        <w:spacing w:after="0"/>
        <w:rPr>
          <w:rFonts w:asciiTheme="majorHAnsi" w:hAnsiTheme="majorHAnsi"/>
          <w:lang w:eastAsia="de-DE"/>
        </w:rPr>
        <w:sectPr w:rsidR="00FE006F" w:rsidSect="00FE006F">
          <w:type w:val="continuous"/>
          <w:pgSz w:w="11906" w:h="16838"/>
          <w:pgMar w:top="1418" w:right="1418" w:bottom="1134" w:left="1418" w:header="709" w:footer="709" w:gutter="0"/>
          <w:lnNumType w:countBy="5" w:restart="newSection"/>
          <w:cols w:space="708"/>
          <w:docGrid w:linePitch="360"/>
        </w:sectPr>
      </w:pPr>
      <w:bookmarkStart w:id="0" w:name="_GoBack"/>
      <w:bookmarkEnd w:id="0"/>
    </w:p>
    <w:p w14:paraId="5987982F" w14:textId="4034C26E" w:rsidR="000A1B55" w:rsidRPr="00A758D5" w:rsidRDefault="000A1B55" w:rsidP="003D05C1">
      <w:pPr>
        <w:pStyle w:val="StandardWeb"/>
        <w:spacing w:after="200" w:afterAutospacing="0"/>
        <w:ind w:right="142"/>
        <w:rPr>
          <w:rFonts w:ascii="Arial" w:hAnsi="Arial" w:cs="Arial"/>
          <w:sz w:val="22"/>
          <w:szCs w:val="22"/>
        </w:rPr>
      </w:pPr>
      <w:r w:rsidRPr="00204CBF">
        <w:rPr>
          <w:rFonts w:asciiTheme="minorHAnsi" w:hAnsiTheme="minorHAnsi"/>
          <w:b/>
        </w:rPr>
        <w:lastRenderedPageBreak/>
        <w:t>Arbeitsanregung</w:t>
      </w:r>
    </w:p>
    <w:p w14:paraId="2544D5C1" w14:textId="5CF94E60" w:rsidR="00C6044E" w:rsidRDefault="00C6044E" w:rsidP="00C6044E">
      <w:pPr>
        <w:pStyle w:val="Listenabsatz"/>
        <w:numPr>
          <w:ilvl w:val="0"/>
          <w:numId w:val="19"/>
        </w:numPr>
        <w:spacing w:after="0" w:line="240" w:lineRule="auto"/>
      </w:pPr>
      <w:r>
        <w:t>Gliedern Sie den Text in Sinnabschnitte und geben Sie jedem Sinnabschnitt eine Überschrift.</w:t>
      </w:r>
    </w:p>
    <w:p w14:paraId="28A975B0" w14:textId="66340223" w:rsidR="00C6044E" w:rsidRDefault="00C6044E" w:rsidP="00C6044E">
      <w:pPr>
        <w:pStyle w:val="Listenabsatz"/>
        <w:numPr>
          <w:ilvl w:val="0"/>
          <w:numId w:val="19"/>
        </w:numPr>
        <w:spacing w:after="0" w:line="240" w:lineRule="auto"/>
      </w:pPr>
      <w:r>
        <w:t>Verfassen Sie einen Aussagekern für die Inhaltsangabe.</w:t>
      </w:r>
    </w:p>
    <w:p w14:paraId="1E7F13C5" w14:textId="51C51094" w:rsidR="00C6044E" w:rsidRDefault="00C6044E" w:rsidP="00C6044E">
      <w:pPr>
        <w:pStyle w:val="Listenabsatz"/>
        <w:numPr>
          <w:ilvl w:val="0"/>
          <w:numId w:val="19"/>
        </w:numPr>
        <w:spacing w:after="0" w:line="240" w:lineRule="auto"/>
      </w:pPr>
      <w:r>
        <w:t>Schreiben Sie eine Inhaltsangabe zum Text.</w:t>
      </w:r>
    </w:p>
    <w:p w14:paraId="2E96ACEF" w14:textId="73905135" w:rsidR="00C6044E" w:rsidRPr="00C6044E" w:rsidRDefault="00C6044E" w:rsidP="00C6044E">
      <w:pPr>
        <w:pStyle w:val="StandardWeb"/>
        <w:spacing w:after="200" w:afterAutospacing="0"/>
        <w:ind w:right="142"/>
        <w:rPr>
          <w:rFonts w:asciiTheme="minorHAnsi" w:hAnsiTheme="minorHAnsi"/>
          <w:b/>
        </w:rPr>
      </w:pPr>
      <w:r w:rsidRPr="00C6044E">
        <w:rPr>
          <w:rFonts w:asciiTheme="minorHAnsi" w:hAnsiTheme="minorHAnsi"/>
          <w:b/>
        </w:rPr>
        <w:t>Weitere Arbeitsanregungen</w:t>
      </w:r>
    </w:p>
    <w:p w14:paraId="5AC374A5" w14:textId="313F0209" w:rsidR="00C6044E" w:rsidRDefault="00C6044E" w:rsidP="00C6044E">
      <w:pPr>
        <w:pStyle w:val="Listenabsatz"/>
        <w:numPr>
          <w:ilvl w:val="0"/>
          <w:numId w:val="20"/>
        </w:numPr>
        <w:spacing w:after="0" w:line="240" w:lineRule="auto"/>
      </w:pPr>
      <w:r>
        <w:t>Erfassen Sie die wichtigsten Aussagen des Textes mit Hilfe einer einfachen Aussagenliste (textsukzessiv)</w:t>
      </w:r>
      <w:r w:rsidR="009C660A">
        <w:t>.</w:t>
      </w:r>
    </w:p>
    <w:p w14:paraId="27D1646D" w14:textId="098AD7B6" w:rsidR="00C6044E" w:rsidRDefault="00C6044E" w:rsidP="00C6044E">
      <w:pPr>
        <w:pStyle w:val="Listenabsatz"/>
        <w:numPr>
          <w:ilvl w:val="0"/>
          <w:numId w:val="20"/>
        </w:numPr>
        <w:spacing w:after="0" w:line="240" w:lineRule="auto"/>
      </w:pPr>
      <w:r>
        <w:t>Ordnen Sie diese Aussagen so, dass daraus eine strukturierende Aussagenliste entsteht.</w:t>
      </w:r>
    </w:p>
    <w:p w14:paraId="33EF6E12" w14:textId="5B555DAE" w:rsidR="00DB6A89" w:rsidRDefault="00DB6A89" w:rsidP="00C6044E">
      <w:pPr>
        <w:spacing w:after="0" w:line="240" w:lineRule="auto"/>
      </w:pPr>
    </w:p>
    <w:sectPr w:rsidR="00DB6A89" w:rsidSect="00A758D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BE1CA" w14:textId="77777777" w:rsidR="00174B98" w:rsidRDefault="00174B98" w:rsidP="006A4AAE">
      <w:pPr>
        <w:spacing w:after="0" w:line="240" w:lineRule="auto"/>
      </w:pPr>
      <w:r>
        <w:separator/>
      </w:r>
    </w:p>
  </w:endnote>
  <w:endnote w:type="continuationSeparator" w:id="0">
    <w:p w14:paraId="1C158166" w14:textId="77777777" w:rsidR="00174B98" w:rsidRDefault="00174B98"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8CD3" w14:textId="3FF1B4B5" w:rsidR="009548D6" w:rsidRPr="009548D6" w:rsidRDefault="009548D6" w:rsidP="009548D6">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75648" behindDoc="0" locked="0" layoutInCell="1" allowOverlap="1" wp14:anchorId="284C6A92" wp14:editId="16A12AC0">
          <wp:simplePos x="0" y="0"/>
          <wp:positionH relativeFrom="column">
            <wp:posOffset>5016500</wp:posOffset>
          </wp:positionH>
          <wp:positionV relativeFrom="paragraph">
            <wp:posOffset>192405</wp:posOffset>
          </wp:positionV>
          <wp:extent cx="571500" cy="215900"/>
          <wp:effectExtent l="0" t="0" r="0" b="0"/>
          <wp:wrapSquare wrapText="bothSides"/>
          <wp:docPr id="76" name="Grafik 7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 xml:space="preserve">OER Logo © 2012 </w:t>
    </w:r>
    <w:proofErr w:type="spellStart"/>
    <w:r w:rsidRPr="006D2B03">
      <w:rPr>
        <w:rFonts w:ascii="Cambria" w:hAnsi="Cambria"/>
        <w:sz w:val="16"/>
        <w:szCs w:val="16"/>
      </w:rPr>
      <w:t>Jonathas</w:t>
    </w:r>
    <w:proofErr w:type="spellEnd"/>
    <w:r w:rsidRPr="006D2B03">
      <w:rPr>
        <w:rFonts w:ascii="Cambria" w:hAnsi="Cambria"/>
        <w:sz w:val="16"/>
        <w:szCs w:val="16"/>
      </w:rPr>
      <w:t xml:space="preserve"> Mello, </w:t>
    </w:r>
    <w:proofErr w:type="spellStart"/>
    <w:r w:rsidRPr="006D2B03">
      <w:rPr>
        <w:rFonts w:ascii="Cambria" w:hAnsi="Cambria"/>
        <w:sz w:val="16"/>
        <w:szCs w:val="16"/>
      </w:rPr>
      <w:t>used</w:t>
    </w:r>
    <w:proofErr w:type="spellEnd"/>
    <w:r w:rsidRPr="006D2B03">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45FE1" w14:textId="77777777" w:rsidR="00174B98" w:rsidRDefault="00174B98" w:rsidP="006A4AAE">
      <w:pPr>
        <w:spacing w:after="0" w:line="240" w:lineRule="auto"/>
      </w:pPr>
      <w:r>
        <w:separator/>
      </w:r>
    </w:p>
  </w:footnote>
  <w:footnote w:type="continuationSeparator" w:id="0">
    <w:p w14:paraId="34295821" w14:textId="77777777" w:rsidR="00174B98" w:rsidRDefault="00174B98" w:rsidP="006A4A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0EBD" w14:textId="6E96C98F"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7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683B8E">
      <w:rPr>
        <w:sz w:val="20"/>
        <w:szCs w:val="20"/>
      </w:rPr>
      <w:t>9</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98667A"/>
    <w:lvl w:ilvl="0">
      <w:numFmt w:val="bullet"/>
      <w:lvlText w:val="*"/>
      <w:lvlJc w:val="left"/>
    </w:lvl>
  </w:abstractNum>
  <w:abstractNum w:abstractNumId="1">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D0731F"/>
    <w:multiLevelType w:val="hybridMultilevel"/>
    <w:tmpl w:val="65B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CA6204"/>
    <w:multiLevelType w:val="multilevel"/>
    <w:tmpl w:val="FCB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45440"/>
    <w:multiLevelType w:val="hybridMultilevel"/>
    <w:tmpl w:val="A96C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57507B"/>
    <w:multiLevelType w:val="multilevel"/>
    <w:tmpl w:val="A5A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06177"/>
    <w:multiLevelType w:val="singleLevel"/>
    <w:tmpl w:val="5380EF72"/>
    <w:lvl w:ilvl="0">
      <w:start w:val="1"/>
      <w:numFmt w:val="lowerLetter"/>
      <w:lvlText w:val="%1)"/>
      <w:legacy w:legacy="1" w:legacySpace="0" w:legacyIndent="283"/>
      <w:lvlJc w:val="left"/>
      <w:pPr>
        <w:ind w:left="283" w:hanging="283"/>
      </w:pPr>
    </w:lvl>
  </w:abstractNum>
  <w:abstractNum w:abstractNumId="7">
    <w:nsid w:val="29CF2A4F"/>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FA57AF0"/>
    <w:multiLevelType w:val="singleLevel"/>
    <w:tmpl w:val="5380EF72"/>
    <w:lvl w:ilvl="0">
      <w:start w:val="1"/>
      <w:numFmt w:val="lowerLetter"/>
      <w:lvlText w:val="%1)"/>
      <w:legacy w:legacy="1" w:legacySpace="0" w:legacyIndent="283"/>
      <w:lvlJc w:val="left"/>
      <w:pPr>
        <w:ind w:left="283" w:hanging="283"/>
      </w:pPr>
    </w:lvl>
  </w:abstractNum>
  <w:abstractNum w:abstractNumId="9">
    <w:nsid w:val="30DC12F0"/>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8931E2"/>
    <w:multiLevelType w:val="multilevel"/>
    <w:tmpl w:val="CA4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B740C"/>
    <w:multiLevelType w:val="singleLevel"/>
    <w:tmpl w:val="5380EF72"/>
    <w:lvl w:ilvl="0">
      <w:start w:val="1"/>
      <w:numFmt w:val="lowerLetter"/>
      <w:lvlText w:val="%1)"/>
      <w:legacy w:legacy="1" w:legacySpace="0" w:legacyIndent="283"/>
      <w:lvlJc w:val="left"/>
      <w:pPr>
        <w:ind w:left="283" w:hanging="283"/>
      </w:pPr>
    </w:lvl>
  </w:abstractNum>
  <w:abstractNum w:abstractNumId="12">
    <w:nsid w:val="432D5543"/>
    <w:multiLevelType w:val="hybridMultilevel"/>
    <w:tmpl w:val="46FCC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497A7D"/>
    <w:multiLevelType w:val="multilevel"/>
    <w:tmpl w:val="A7F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BA60A3"/>
    <w:multiLevelType w:val="singleLevel"/>
    <w:tmpl w:val="5380EF72"/>
    <w:lvl w:ilvl="0">
      <w:start w:val="1"/>
      <w:numFmt w:val="lowerLetter"/>
      <w:lvlText w:val="%1)"/>
      <w:legacy w:legacy="1" w:legacySpace="0" w:legacyIndent="283"/>
      <w:lvlJc w:val="left"/>
      <w:pPr>
        <w:ind w:left="283" w:hanging="283"/>
      </w:pPr>
    </w:lvl>
  </w:abstractNum>
  <w:abstractNum w:abstractNumId="15">
    <w:nsid w:val="5E8440C6"/>
    <w:multiLevelType w:val="multilevel"/>
    <w:tmpl w:val="3BB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E3B3F"/>
    <w:multiLevelType w:val="multilevel"/>
    <w:tmpl w:val="4B3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A1F4C"/>
    <w:multiLevelType w:val="singleLevel"/>
    <w:tmpl w:val="5380EF72"/>
    <w:lvl w:ilvl="0">
      <w:start w:val="1"/>
      <w:numFmt w:val="lowerLetter"/>
      <w:lvlText w:val="%1)"/>
      <w:legacy w:legacy="1" w:legacySpace="0" w:legacyIndent="283"/>
      <w:lvlJc w:val="left"/>
      <w:pPr>
        <w:ind w:left="283" w:hanging="283"/>
      </w:pPr>
    </w:lvl>
  </w:abstractNum>
  <w:abstractNum w:abstractNumId="18">
    <w:nsid w:val="6B833E44"/>
    <w:multiLevelType w:val="multilevel"/>
    <w:tmpl w:val="FF2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5594C"/>
    <w:multiLevelType w:val="hybridMultilevel"/>
    <w:tmpl w:val="E4229A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5"/>
  </w:num>
  <w:num w:numId="5">
    <w:abstractNumId w:val="13"/>
  </w:num>
  <w:num w:numId="6">
    <w:abstractNumId w:val="10"/>
  </w:num>
  <w:num w:numId="7">
    <w:abstractNumId w:val="3"/>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7"/>
  </w:num>
  <w:num w:numId="11">
    <w:abstractNumId w:val="11"/>
  </w:num>
  <w:num w:numId="12">
    <w:abstractNumId w:val="14"/>
  </w:num>
  <w:num w:numId="13">
    <w:abstractNumId w:val="6"/>
  </w:num>
  <w:num w:numId="14">
    <w:abstractNumId w:val="8"/>
  </w:num>
  <w:num w:numId="15">
    <w:abstractNumId w:val="19"/>
  </w:num>
  <w:num w:numId="16">
    <w:abstractNumId w:val="2"/>
  </w:num>
  <w:num w:numId="17">
    <w:abstractNumId w:val="12"/>
  </w:num>
  <w:num w:numId="18">
    <w:abstractNumId w:val="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8E"/>
    <w:rsid w:val="00001D9E"/>
    <w:rsid w:val="000146CF"/>
    <w:rsid w:val="00024918"/>
    <w:rsid w:val="00024EDE"/>
    <w:rsid w:val="00036FBA"/>
    <w:rsid w:val="00042102"/>
    <w:rsid w:val="000510D6"/>
    <w:rsid w:val="0009328E"/>
    <w:rsid w:val="000A1B55"/>
    <w:rsid w:val="000B4777"/>
    <w:rsid w:val="000C6878"/>
    <w:rsid w:val="001557DE"/>
    <w:rsid w:val="001603D7"/>
    <w:rsid w:val="00161D61"/>
    <w:rsid w:val="00172FCC"/>
    <w:rsid w:val="00173614"/>
    <w:rsid w:val="00174B98"/>
    <w:rsid w:val="001927A3"/>
    <w:rsid w:val="001D5EC1"/>
    <w:rsid w:val="00204CBF"/>
    <w:rsid w:val="00261C30"/>
    <w:rsid w:val="00261C93"/>
    <w:rsid w:val="002923A0"/>
    <w:rsid w:val="0029776C"/>
    <w:rsid w:val="002A556A"/>
    <w:rsid w:val="002E566B"/>
    <w:rsid w:val="00372287"/>
    <w:rsid w:val="00383142"/>
    <w:rsid w:val="0038642A"/>
    <w:rsid w:val="00387D55"/>
    <w:rsid w:val="00393D08"/>
    <w:rsid w:val="003D05C1"/>
    <w:rsid w:val="003F4DF2"/>
    <w:rsid w:val="004374D0"/>
    <w:rsid w:val="00437DF7"/>
    <w:rsid w:val="00440441"/>
    <w:rsid w:val="004677C6"/>
    <w:rsid w:val="004713AD"/>
    <w:rsid w:val="004B67FE"/>
    <w:rsid w:val="004E2059"/>
    <w:rsid w:val="004F4468"/>
    <w:rsid w:val="004F7C79"/>
    <w:rsid w:val="00503D71"/>
    <w:rsid w:val="0052486A"/>
    <w:rsid w:val="00546CAE"/>
    <w:rsid w:val="00551D62"/>
    <w:rsid w:val="005544FC"/>
    <w:rsid w:val="00562AE0"/>
    <w:rsid w:val="00562F93"/>
    <w:rsid w:val="0057106D"/>
    <w:rsid w:val="00577E53"/>
    <w:rsid w:val="005D1964"/>
    <w:rsid w:val="005D2252"/>
    <w:rsid w:val="005D288E"/>
    <w:rsid w:val="005E22D3"/>
    <w:rsid w:val="005E4330"/>
    <w:rsid w:val="00604778"/>
    <w:rsid w:val="006124CC"/>
    <w:rsid w:val="0064419B"/>
    <w:rsid w:val="0064650C"/>
    <w:rsid w:val="00683B8E"/>
    <w:rsid w:val="006A4AAE"/>
    <w:rsid w:val="006B5740"/>
    <w:rsid w:val="006D2B03"/>
    <w:rsid w:val="006D752A"/>
    <w:rsid w:val="00701B83"/>
    <w:rsid w:val="00710A91"/>
    <w:rsid w:val="00790D9A"/>
    <w:rsid w:val="007C1C9A"/>
    <w:rsid w:val="008002F6"/>
    <w:rsid w:val="00832A54"/>
    <w:rsid w:val="00835598"/>
    <w:rsid w:val="00837F98"/>
    <w:rsid w:val="0084408B"/>
    <w:rsid w:val="0088523A"/>
    <w:rsid w:val="008D5555"/>
    <w:rsid w:val="008F2EDF"/>
    <w:rsid w:val="008F76A5"/>
    <w:rsid w:val="009005EE"/>
    <w:rsid w:val="009076DC"/>
    <w:rsid w:val="009543D1"/>
    <w:rsid w:val="009548D6"/>
    <w:rsid w:val="0095691D"/>
    <w:rsid w:val="0096799D"/>
    <w:rsid w:val="00991EEE"/>
    <w:rsid w:val="009C660A"/>
    <w:rsid w:val="009F3F93"/>
    <w:rsid w:val="00A01FAE"/>
    <w:rsid w:val="00A02031"/>
    <w:rsid w:val="00A02AFB"/>
    <w:rsid w:val="00A612CF"/>
    <w:rsid w:val="00A632A4"/>
    <w:rsid w:val="00A758D5"/>
    <w:rsid w:val="00AB5C58"/>
    <w:rsid w:val="00AB5D13"/>
    <w:rsid w:val="00AE0BDF"/>
    <w:rsid w:val="00AF2B8D"/>
    <w:rsid w:val="00B11093"/>
    <w:rsid w:val="00B11BD9"/>
    <w:rsid w:val="00B136C8"/>
    <w:rsid w:val="00B20AE2"/>
    <w:rsid w:val="00B31739"/>
    <w:rsid w:val="00B3178D"/>
    <w:rsid w:val="00B34655"/>
    <w:rsid w:val="00B40537"/>
    <w:rsid w:val="00B45BD6"/>
    <w:rsid w:val="00B47D71"/>
    <w:rsid w:val="00B605B7"/>
    <w:rsid w:val="00B65684"/>
    <w:rsid w:val="00BA16AC"/>
    <w:rsid w:val="00BB04D9"/>
    <w:rsid w:val="00BB6995"/>
    <w:rsid w:val="00BC10B8"/>
    <w:rsid w:val="00BC535B"/>
    <w:rsid w:val="00C10103"/>
    <w:rsid w:val="00C278D5"/>
    <w:rsid w:val="00C32A94"/>
    <w:rsid w:val="00C33B59"/>
    <w:rsid w:val="00C53314"/>
    <w:rsid w:val="00C6044E"/>
    <w:rsid w:val="00C71F66"/>
    <w:rsid w:val="00C90D61"/>
    <w:rsid w:val="00D46113"/>
    <w:rsid w:val="00D8314E"/>
    <w:rsid w:val="00D90CF5"/>
    <w:rsid w:val="00DB6A89"/>
    <w:rsid w:val="00E41F11"/>
    <w:rsid w:val="00E64264"/>
    <w:rsid w:val="00E66F62"/>
    <w:rsid w:val="00E7757B"/>
    <w:rsid w:val="00E822AF"/>
    <w:rsid w:val="00EB4BE5"/>
    <w:rsid w:val="00EC2363"/>
    <w:rsid w:val="00EF1EBD"/>
    <w:rsid w:val="00F315DD"/>
    <w:rsid w:val="00F55CDF"/>
    <w:rsid w:val="00F802C6"/>
    <w:rsid w:val="00FD3907"/>
    <w:rsid w:val="00FE0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2DDB"/>
  <w15:docId w15:val="{370E1EB1-55F8-44FC-91BB-BDFAA3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5B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customStyle="1" w:styleId="UnresolvedMention">
    <w:name w:val="Unresolved Mention"/>
    <w:basedOn w:val="Absatz-Standardschriftart"/>
    <w:uiPriority w:val="99"/>
    <w:semiHidden/>
    <w:unhideWhenUsed/>
    <w:rsid w:val="00546CAE"/>
    <w:rPr>
      <w:color w:val="605E5C"/>
      <w:shd w:val="clear" w:color="auto" w:fill="E1DFDD"/>
    </w:rPr>
  </w:style>
  <w:style w:type="paragraph" w:styleId="Listenabsatz">
    <w:name w:val="List Paragraph"/>
    <w:basedOn w:val="Standard"/>
    <w:uiPriority w:val="34"/>
    <w:qFormat/>
    <w:rsid w:val="00437DF7"/>
    <w:pPr>
      <w:ind w:left="720"/>
      <w:contextualSpacing/>
    </w:pPr>
  </w:style>
  <w:style w:type="paragraph" w:styleId="StandardWeb">
    <w:name w:val="Normal (Web)"/>
    <w:basedOn w:val="Standard"/>
    <w:uiPriority w:val="99"/>
    <w:unhideWhenUsed/>
    <w:rsid w:val="00C90D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A758D5"/>
  </w:style>
  <w:style w:type="character" w:customStyle="1" w:styleId="berschrift2Zchn">
    <w:name w:val="Überschrift 2 Zchn"/>
    <w:basedOn w:val="Absatz-Standardschriftart"/>
    <w:link w:val="berschrift2"/>
    <w:uiPriority w:val="9"/>
    <w:rsid w:val="00B45B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3760">
      <w:bodyDiv w:val="1"/>
      <w:marLeft w:val="0"/>
      <w:marRight w:val="0"/>
      <w:marTop w:val="0"/>
      <w:marBottom w:val="0"/>
      <w:divBdr>
        <w:top w:val="none" w:sz="0" w:space="0" w:color="auto"/>
        <w:left w:val="none" w:sz="0" w:space="0" w:color="auto"/>
        <w:bottom w:val="none" w:sz="0" w:space="0" w:color="auto"/>
        <w:right w:val="none" w:sz="0" w:space="0" w:color="auto"/>
      </w:divBdr>
    </w:div>
    <w:div w:id="499271749">
      <w:bodyDiv w:val="1"/>
      <w:marLeft w:val="0"/>
      <w:marRight w:val="0"/>
      <w:marTop w:val="0"/>
      <w:marBottom w:val="0"/>
      <w:divBdr>
        <w:top w:val="none" w:sz="0" w:space="0" w:color="auto"/>
        <w:left w:val="none" w:sz="0" w:space="0" w:color="auto"/>
        <w:bottom w:val="none" w:sz="0" w:space="0" w:color="auto"/>
        <w:right w:val="none" w:sz="0" w:space="0" w:color="auto"/>
      </w:divBdr>
    </w:div>
    <w:div w:id="619610031">
      <w:bodyDiv w:val="1"/>
      <w:marLeft w:val="0"/>
      <w:marRight w:val="0"/>
      <w:marTop w:val="0"/>
      <w:marBottom w:val="0"/>
      <w:divBdr>
        <w:top w:val="none" w:sz="0" w:space="0" w:color="auto"/>
        <w:left w:val="none" w:sz="0" w:space="0" w:color="auto"/>
        <w:bottom w:val="none" w:sz="0" w:space="0" w:color="auto"/>
        <w:right w:val="none" w:sz="0" w:space="0" w:color="auto"/>
      </w:divBdr>
    </w:div>
    <w:div w:id="797380980">
      <w:bodyDiv w:val="1"/>
      <w:marLeft w:val="0"/>
      <w:marRight w:val="0"/>
      <w:marTop w:val="0"/>
      <w:marBottom w:val="0"/>
      <w:divBdr>
        <w:top w:val="none" w:sz="0" w:space="0" w:color="auto"/>
        <w:left w:val="none" w:sz="0" w:space="0" w:color="auto"/>
        <w:bottom w:val="none" w:sz="0" w:space="0" w:color="auto"/>
        <w:right w:val="none" w:sz="0" w:space="0" w:color="auto"/>
      </w:divBdr>
    </w:div>
    <w:div w:id="842861151">
      <w:bodyDiv w:val="1"/>
      <w:marLeft w:val="0"/>
      <w:marRight w:val="0"/>
      <w:marTop w:val="0"/>
      <w:marBottom w:val="0"/>
      <w:divBdr>
        <w:top w:val="none" w:sz="0" w:space="0" w:color="auto"/>
        <w:left w:val="none" w:sz="0" w:space="0" w:color="auto"/>
        <w:bottom w:val="none" w:sz="0" w:space="0" w:color="auto"/>
        <w:right w:val="none" w:sz="0" w:space="0" w:color="auto"/>
      </w:divBdr>
      <w:divsChild>
        <w:div w:id="175886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621503">
      <w:bodyDiv w:val="1"/>
      <w:marLeft w:val="0"/>
      <w:marRight w:val="0"/>
      <w:marTop w:val="0"/>
      <w:marBottom w:val="0"/>
      <w:divBdr>
        <w:top w:val="none" w:sz="0" w:space="0" w:color="auto"/>
        <w:left w:val="none" w:sz="0" w:space="0" w:color="auto"/>
        <w:bottom w:val="none" w:sz="0" w:space="0" w:color="auto"/>
        <w:right w:val="none" w:sz="0" w:space="0" w:color="auto"/>
      </w:divBdr>
    </w:div>
    <w:div w:id="1053193016">
      <w:bodyDiv w:val="1"/>
      <w:marLeft w:val="0"/>
      <w:marRight w:val="0"/>
      <w:marTop w:val="0"/>
      <w:marBottom w:val="0"/>
      <w:divBdr>
        <w:top w:val="none" w:sz="0" w:space="0" w:color="auto"/>
        <w:left w:val="none" w:sz="0" w:space="0" w:color="auto"/>
        <w:bottom w:val="none" w:sz="0" w:space="0" w:color="auto"/>
        <w:right w:val="none" w:sz="0" w:space="0" w:color="auto"/>
      </w:divBdr>
    </w:div>
    <w:div w:id="1437405048">
      <w:bodyDiv w:val="1"/>
      <w:marLeft w:val="0"/>
      <w:marRight w:val="0"/>
      <w:marTop w:val="0"/>
      <w:marBottom w:val="0"/>
      <w:divBdr>
        <w:top w:val="none" w:sz="0" w:space="0" w:color="auto"/>
        <w:left w:val="none" w:sz="0" w:space="0" w:color="auto"/>
        <w:bottom w:val="none" w:sz="0" w:space="0" w:color="auto"/>
        <w:right w:val="none" w:sz="0" w:space="0" w:color="auto"/>
      </w:divBdr>
    </w:div>
    <w:div w:id="1795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F6F1-11A8-2949-8934-CBBAB8AD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3288</Characters>
  <Application>Microsoft Macintosh Word</Application>
  <DocSecurity>0</DocSecurity>
  <Lines>27</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Inhaltsangabe von Sachtexten</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KMZKN</dc:creator>
  <cp:keywords/>
  <dc:description/>
  <cp:lastModifiedBy>Gert Egle</cp:lastModifiedBy>
  <cp:revision>3</cp:revision>
  <cp:lastPrinted>2019-03-16T10:23:00Z</cp:lastPrinted>
  <dcterms:created xsi:type="dcterms:W3CDTF">2019-03-16T10:35:00Z</dcterms:created>
  <dcterms:modified xsi:type="dcterms:W3CDTF">2019-03-16T10:37:00Z</dcterms:modified>
</cp:coreProperties>
</file>