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C4B6" w14:textId="77777777" w:rsidR="0062237F" w:rsidRPr="00E23D9F" w:rsidRDefault="0062237F" w:rsidP="007456B2">
      <w:pPr>
        <w:pStyle w:val="berschrift1"/>
        <w:spacing w:after="0"/>
        <w:rPr>
          <w:rFonts w:ascii="Cambria" w:hAnsi="Cambria"/>
          <w:color w:val="5B9BD5" w:themeColor="accent1"/>
          <w:sz w:val="32"/>
          <w:szCs w:val="21"/>
        </w:rPr>
      </w:pPr>
      <w:bookmarkStart w:id="0" w:name="_MON_1126709198"/>
      <w:bookmarkStart w:id="1" w:name="_MON_1126709283"/>
      <w:bookmarkStart w:id="2" w:name="_MON_1126709325"/>
      <w:bookmarkStart w:id="3" w:name="_MON_1126768887"/>
      <w:bookmarkStart w:id="4" w:name="_MON_1126769159"/>
      <w:bookmarkStart w:id="5" w:name="_MON_1126769203"/>
      <w:bookmarkStart w:id="6" w:name="_MON_1126787462"/>
      <w:bookmarkStart w:id="7" w:name="_MON_1126787709"/>
      <w:bookmarkStart w:id="8" w:name="_MON_11280166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23D9F">
        <w:rPr>
          <w:rFonts w:ascii="Cambria" w:hAnsi="Cambria"/>
          <w:color w:val="5B9BD5" w:themeColor="accent1"/>
          <w:sz w:val="32"/>
          <w:szCs w:val="21"/>
        </w:rPr>
        <w:t xml:space="preserve">Die </w:t>
      </w:r>
      <w:r w:rsidR="0026331E" w:rsidRPr="00E23D9F">
        <w:rPr>
          <w:rFonts w:ascii="Cambria" w:hAnsi="Cambria"/>
          <w:color w:val="5B9BD5" w:themeColor="accent1"/>
          <w:sz w:val="32"/>
          <w:szCs w:val="21"/>
        </w:rPr>
        <w:t>unregelmäßige Konjugation</w:t>
      </w:r>
    </w:p>
    <w:p w14:paraId="43EF5A8D" w14:textId="77777777" w:rsidR="0062237F" w:rsidRPr="00E23D9F" w:rsidRDefault="007456B2" w:rsidP="000F02D9">
      <w:pPr>
        <w:rPr>
          <w:rFonts w:ascii="Cambria" w:hAnsi="Cambria" w:cs="Arial"/>
          <w:b/>
          <w:color w:val="5B9BD5" w:themeColor="accent1"/>
          <w:sz w:val="24"/>
          <w:szCs w:val="24"/>
        </w:rPr>
      </w:pPr>
      <w:r w:rsidRPr="00E23D9F">
        <w:rPr>
          <w:rFonts w:ascii="Cambria" w:hAnsi="Cambria" w:cs="Arial"/>
          <w:b/>
          <w:color w:val="5B9BD5" w:themeColor="accent1"/>
          <w:sz w:val="24"/>
          <w:szCs w:val="24"/>
        </w:rPr>
        <w:t xml:space="preserve">&lt; </w:t>
      </w:r>
      <w:r w:rsidR="004427D8" w:rsidRPr="00E23D9F">
        <w:rPr>
          <w:rFonts w:ascii="Cambria" w:hAnsi="Cambria" w:cs="Arial"/>
          <w:b/>
          <w:color w:val="5B9BD5" w:themeColor="accent1"/>
          <w:sz w:val="24"/>
          <w:szCs w:val="24"/>
        </w:rPr>
        <w:t>werden</w:t>
      </w:r>
      <w:r w:rsidRPr="00E23D9F">
        <w:rPr>
          <w:rFonts w:ascii="Cambria" w:hAnsi="Cambria" w:cs="Arial"/>
          <w:b/>
          <w:color w:val="5B9BD5" w:themeColor="accent1"/>
          <w:sz w:val="24"/>
          <w:szCs w:val="24"/>
        </w:rPr>
        <w:t xml:space="preserve"> &gt;</w:t>
      </w:r>
    </w:p>
    <w:p w14:paraId="5071A44B" w14:textId="77777777" w:rsidR="00245900" w:rsidRPr="000F02D9" w:rsidRDefault="004427D8" w:rsidP="00244FDD">
      <w:pPr>
        <w:tabs>
          <w:tab w:val="right" w:pos="9000"/>
        </w:tabs>
        <w:spacing w:before="240" w:after="120"/>
        <w:rPr>
          <w:rFonts w:ascii="Verdana" w:hAnsi="Verdana"/>
          <w:sz w:val="22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26331E">
        <w:rPr>
          <w:rFonts w:ascii="Arial" w:hAnsi="Arial" w:cs="Arial"/>
          <w:b/>
          <w:sz w:val="24"/>
          <w:szCs w:val="24"/>
        </w:rPr>
        <w:t>des</w:t>
      </w:r>
      <w:r>
        <w:rPr>
          <w:rFonts w:ascii="Arial" w:hAnsi="Arial" w:cs="Arial"/>
          <w:b/>
          <w:sz w:val="24"/>
          <w:szCs w:val="24"/>
        </w:rPr>
        <w:t xml:space="preserve"> Hilfsverb</w:t>
      </w:r>
      <w:r w:rsidR="0026331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&lt; werden </w:t>
      </w:r>
      <w:r>
        <w:rPr>
          <w:rFonts w:ascii="Arial" w:hAnsi="Arial" w:cs="Arial"/>
          <w:b/>
          <w:sz w:val="22"/>
          <w:szCs w:val="24"/>
        </w:rPr>
        <w:t xml:space="preserve">&gt; </w:t>
      </w:r>
      <w:r>
        <w:rPr>
          <w:rFonts w:ascii="Arial" w:hAnsi="Arial" w:cs="Arial"/>
          <w:b/>
          <w:sz w:val="22"/>
          <w:szCs w:val="24"/>
        </w:rPr>
        <w:tab/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2C419AAA" w14:textId="77777777">
        <w:trPr>
          <w:cantSplit/>
        </w:trPr>
        <w:tc>
          <w:tcPr>
            <w:tcW w:w="3056" w:type="dxa"/>
            <w:shd w:val="clear" w:color="auto" w:fill="FFF8D7"/>
          </w:tcPr>
          <w:p w14:paraId="32B8BF9E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749BD93A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19E97531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5895E89D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6BD738A2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ich wurde</w:t>
            </w:r>
          </w:p>
          <w:p w14:paraId="3AA486A1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wurdest</w:t>
            </w:r>
          </w:p>
          <w:p w14:paraId="54CD97F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wurde </w:t>
            </w:r>
          </w:p>
          <w:p w14:paraId="6E4CCC6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wurden </w:t>
            </w:r>
          </w:p>
          <w:p w14:paraId="13498EA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wurdet </w:t>
            </w:r>
          </w:p>
          <w:p w14:paraId="07F2D91E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wurden </w:t>
            </w:r>
          </w:p>
        </w:tc>
        <w:tc>
          <w:tcPr>
            <w:tcW w:w="3057" w:type="dxa"/>
            <w:shd w:val="clear" w:color="auto" w:fill="FFF8D7"/>
          </w:tcPr>
          <w:p w14:paraId="0A8000B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</w:p>
          <w:p w14:paraId="6BA7EB0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</w:p>
          <w:p w14:paraId="23F166F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wird </w:t>
            </w:r>
          </w:p>
          <w:p w14:paraId="7F087E6D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</w:p>
          <w:p w14:paraId="03E7143C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</w:p>
          <w:p w14:paraId="5300065B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</w:p>
        </w:tc>
        <w:tc>
          <w:tcPr>
            <w:tcW w:w="3057" w:type="dxa"/>
            <w:shd w:val="clear" w:color="auto" w:fill="FFF8D7"/>
          </w:tcPr>
          <w:p w14:paraId="4300B29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werden</w:t>
            </w:r>
          </w:p>
          <w:p w14:paraId="0CD11DE9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wirst werden</w:t>
            </w:r>
          </w:p>
          <w:p w14:paraId="4D75243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werden</w:t>
            </w:r>
          </w:p>
          <w:p w14:paraId="21FA86F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proofErr w:type="spellStart"/>
            <w:r w:rsidRPr="00245900">
              <w:rPr>
                <w:rFonts w:ascii="Verdana" w:hAnsi="Verdana"/>
                <w:sz w:val="18"/>
                <w:szCs w:val="18"/>
              </w:rPr>
              <w:t>werden</w:t>
            </w:r>
            <w:proofErr w:type="spellEnd"/>
          </w:p>
          <w:p w14:paraId="2319057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werden</w:t>
            </w:r>
          </w:p>
          <w:p w14:paraId="11F3FF4D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proofErr w:type="spellStart"/>
            <w:r w:rsidRPr="00245900">
              <w:rPr>
                <w:rFonts w:ascii="Verdana" w:hAnsi="Verdana"/>
                <w:sz w:val="18"/>
                <w:szCs w:val="18"/>
              </w:rPr>
              <w:t>werden</w:t>
            </w:r>
            <w:proofErr w:type="spellEnd"/>
          </w:p>
        </w:tc>
      </w:tr>
    </w:tbl>
    <w:p w14:paraId="0A09BF5B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05A5B047" w14:textId="77777777">
        <w:trPr>
          <w:cantSplit/>
        </w:trPr>
        <w:tc>
          <w:tcPr>
            <w:tcW w:w="3056" w:type="dxa"/>
            <w:shd w:val="clear" w:color="auto" w:fill="FFDAB5"/>
          </w:tcPr>
          <w:p w14:paraId="32FEC440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72BB9BF2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225A84CF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12F664A5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40683450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ich würde </w:t>
            </w:r>
          </w:p>
          <w:p w14:paraId="78ABB474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 würdest </w:t>
            </w:r>
          </w:p>
          <w:p w14:paraId="6E36CCB6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er, sie, es würde </w:t>
            </w:r>
          </w:p>
          <w:p w14:paraId="475844A6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wir würden </w:t>
            </w:r>
          </w:p>
          <w:p w14:paraId="204E68C0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ihr würdet </w:t>
            </w:r>
          </w:p>
          <w:p w14:paraId="7B155C6C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sie würden </w:t>
            </w:r>
          </w:p>
        </w:tc>
        <w:tc>
          <w:tcPr>
            <w:tcW w:w="3057" w:type="dxa"/>
            <w:shd w:val="clear" w:color="auto" w:fill="FFDAB5"/>
          </w:tcPr>
          <w:p w14:paraId="7D8790C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</w:p>
          <w:p w14:paraId="54CABBC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werdest </w:t>
            </w:r>
          </w:p>
          <w:p w14:paraId="00936B49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werde </w:t>
            </w:r>
          </w:p>
          <w:p w14:paraId="328791C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</w:p>
          <w:p w14:paraId="15EF88D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</w:p>
          <w:p w14:paraId="2161320E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</w:p>
        </w:tc>
        <w:tc>
          <w:tcPr>
            <w:tcW w:w="3057" w:type="dxa"/>
            <w:shd w:val="clear" w:color="auto" w:fill="FFDAB5"/>
          </w:tcPr>
          <w:p w14:paraId="28C9F6AD" w14:textId="77777777" w:rsidR="00245900" w:rsidRPr="00A85B06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ich würde </w:t>
            </w:r>
          </w:p>
          <w:p w14:paraId="670913CA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du würdest </w:t>
            </w:r>
          </w:p>
          <w:p w14:paraId="624912C5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er, sie, es würde </w:t>
            </w:r>
          </w:p>
          <w:p w14:paraId="286204C2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wir würden </w:t>
            </w:r>
          </w:p>
          <w:p w14:paraId="535D3D40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ihr würdet </w:t>
            </w:r>
          </w:p>
          <w:p w14:paraId="3B03919F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sie würden </w:t>
            </w:r>
          </w:p>
        </w:tc>
      </w:tr>
    </w:tbl>
    <w:p w14:paraId="117FC64A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6A2FB2C7" w14:textId="77777777">
        <w:trPr>
          <w:cantSplit/>
        </w:trPr>
        <w:tc>
          <w:tcPr>
            <w:tcW w:w="3056" w:type="dxa"/>
            <w:shd w:val="clear" w:color="auto" w:fill="FFF8D7"/>
          </w:tcPr>
          <w:p w14:paraId="6DE6CF22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4AA54BC7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4258F805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4071C225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42EA69C3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ich war worden</w:t>
            </w:r>
          </w:p>
          <w:p w14:paraId="35E84624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 warst worden</w:t>
            </w:r>
          </w:p>
          <w:p w14:paraId="2AD7A6ED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</w:rPr>
              <w:t>war worden</w:t>
            </w:r>
          </w:p>
          <w:p w14:paraId="2E2B8F64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 waren worden</w:t>
            </w:r>
          </w:p>
          <w:p w14:paraId="5828B922" w14:textId="77777777" w:rsidR="00245900" w:rsidRDefault="00245900" w:rsidP="00245900">
            <w:pPr>
              <w:spacing w:before="120" w:after="60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ihr wart worden</w:t>
            </w:r>
          </w:p>
          <w:p w14:paraId="2D5323F8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sie waren worden</w:t>
            </w:r>
          </w:p>
        </w:tc>
        <w:tc>
          <w:tcPr>
            <w:tcW w:w="3057" w:type="dxa"/>
            <w:shd w:val="clear" w:color="auto" w:fill="FFF8D7"/>
          </w:tcPr>
          <w:p w14:paraId="6997BA08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bin worden</w:t>
            </w:r>
          </w:p>
          <w:p w14:paraId="7CC8B60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bist worden</w:t>
            </w:r>
          </w:p>
          <w:p w14:paraId="3AFCCED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ist worden</w:t>
            </w:r>
          </w:p>
          <w:p w14:paraId="0F97D7E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sind worden</w:t>
            </w:r>
          </w:p>
          <w:p w14:paraId="4F42DC4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seid worden</w:t>
            </w:r>
          </w:p>
          <w:p w14:paraId="5308CF47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sind worden</w:t>
            </w:r>
          </w:p>
        </w:tc>
        <w:tc>
          <w:tcPr>
            <w:tcW w:w="3057" w:type="dxa"/>
            <w:shd w:val="clear" w:color="auto" w:fill="FFF8D7"/>
          </w:tcPr>
          <w:p w14:paraId="1404C7F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worden sein</w:t>
            </w:r>
          </w:p>
          <w:p w14:paraId="1677004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wirst worden sein</w:t>
            </w:r>
          </w:p>
          <w:p w14:paraId="6E537A1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5900">
              <w:rPr>
                <w:rFonts w:ascii="Verdana" w:hAnsi="Verdana"/>
                <w:sz w:val="18"/>
                <w:szCs w:val="18"/>
              </w:rPr>
              <w:t>wird worden sein</w:t>
            </w:r>
          </w:p>
          <w:p w14:paraId="137EADD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werden worden sein</w:t>
            </w:r>
          </w:p>
          <w:p w14:paraId="7DDF54C9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worden sein</w:t>
            </w:r>
          </w:p>
          <w:p w14:paraId="7BC49AC0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werden worden sein</w:t>
            </w:r>
          </w:p>
        </w:tc>
      </w:tr>
    </w:tbl>
    <w:p w14:paraId="6731CBCC" w14:textId="77777777" w:rsidR="00245900" w:rsidRPr="00A85B06" w:rsidRDefault="000149B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BC17E" wp14:editId="413AF0AA">
                <wp:simplePos x="0" y="0"/>
                <wp:positionH relativeFrom="column">
                  <wp:posOffset>4060825</wp:posOffset>
                </wp:positionH>
                <wp:positionV relativeFrom="paragraph">
                  <wp:posOffset>215900</wp:posOffset>
                </wp:positionV>
                <wp:extent cx="1701165" cy="1783080"/>
                <wp:effectExtent l="0" t="0" r="1333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7830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8179" w14:textId="77777777" w:rsidR="00244FDD" w:rsidRPr="00ED522A" w:rsidRDefault="00244FDD" w:rsidP="00244FDD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werden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(Infini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tiv Präsens), geworden sein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(Infinitiv Perfekt)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4B84F8CA" w14:textId="77777777" w:rsidR="00244FDD" w:rsidRPr="00ED522A" w:rsidRDefault="00244FDD" w:rsidP="00244FDD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werdend (Partizip I)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worden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(Partizip II)</w:t>
                            </w:r>
                          </w:p>
                          <w:p w14:paraId="474944B5" w14:textId="77777777" w:rsidR="00244FDD" w:rsidRPr="00ED522A" w:rsidRDefault="00244FDD" w:rsidP="00244FDD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werde!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(Imperativ </w:t>
                            </w:r>
                            <w:proofErr w:type="spellStart"/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.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werdet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(Im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p.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Pl.), Werden 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BC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75pt;margin-top:17pt;width:133.95pt;height:1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" fillcolor="#cfc">
                <v:textbox>
                  <w:txbxContent>
                    <w:p w14:paraId="7E458179" w14:textId="77777777" w:rsidR="00244FDD" w:rsidRPr="00ED522A" w:rsidRDefault="00244FDD" w:rsidP="00244FDD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6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werden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(Infini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tiv Präsens), geworden sein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(Infinitiv Perfekt)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4B84F8CA" w14:textId="77777777" w:rsidR="00244FDD" w:rsidRPr="00ED522A" w:rsidRDefault="00244FDD" w:rsidP="00244FDD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werdend (Partizip I)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ge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worden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(Partizip II)</w:t>
                      </w:r>
                    </w:p>
                    <w:p w14:paraId="474944B5" w14:textId="77777777" w:rsidR="00244FDD" w:rsidRPr="00ED522A" w:rsidRDefault="00244FDD" w:rsidP="00244FDD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werde!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(Imperativ </w:t>
                      </w:r>
                      <w:proofErr w:type="spellStart"/>
                      <w:r w:rsidRPr="00ED522A">
                        <w:rPr>
                          <w:rFonts w:ascii="Verdana" w:hAnsi="Verdana"/>
                          <w:sz w:val="18"/>
                        </w:rPr>
                        <w:t>S</w:t>
                      </w:r>
                      <w:r>
                        <w:rPr>
                          <w:rFonts w:ascii="Verdana" w:hAnsi="Verdana"/>
                          <w:sz w:val="18"/>
                        </w:rPr>
                        <w:t>g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</w:rPr>
                        <w:t>.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)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werdet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(Im</w:t>
                      </w:r>
                      <w:r>
                        <w:rPr>
                          <w:rFonts w:ascii="Verdana" w:hAnsi="Verdana"/>
                          <w:sz w:val="18"/>
                        </w:rPr>
                        <w:t>p.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Pl.), Werden 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5F6D635C" w14:textId="77777777">
        <w:trPr>
          <w:cantSplit/>
        </w:trPr>
        <w:tc>
          <w:tcPr>
            <w:tcW w:w="3056" w:type="dxa"/>
            <w:shd w:val="clear" w:color="auto" w:fill="FFDAB5"/>
          </w:tcPr>
          <w:p w14:paraId="7C644073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2D0978D6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30C07B19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289B46A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wäre worden</w:t>
            </w:r>
          </w:p>
          <w:p w14:paraId="77DB00E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wärst worden</w:t>
            </w:r>
          </w:p>
          <w:p w14:paraId="27BD7E53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</w:t>
            </w:r>
            <w:r w:rsidR="004427D8">
              <w:rPr>
                <w:rFonts w:ascii="Verdana" w:hAnsi="Verdana"/>
                <w:sz w:val="18"/>
                <w:szCs w:val="18"/>
              </w:rPr>
              <w:t>, 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5900">
              <w:rPr>
                <w:rFonts w:ascii="Verdana" w:hAnsi="Verdana"/>
                <w:sz w:val="18"/>
                <w:szCs w:val="18"/>
              </w:rPr>
              <w:t>wäre worden</w:t>
            </w:r>
          </w:p>
          <w:p w14:paraId="2BA404C1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wären worden</w:t>
            </w:r>
          </w:p>
          <w:p w14:paraId="4E572858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wärt worden</w:t>
            </w:r>
          </w:p>
          <w:p w14:paraId="00B395B5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wären worden</w:t>
            </w:r>
          </w:p>
        </w:tc>
        <w:tc>
          <w:tcPr>
            <w:tcW w:w="3057" w:type="dxa"/>
            <w:shd w:val="clear" w:color="auto" w:fill="FFDAB5"/>
          </w:tcPr>
          <w:p w14:paraId="0482FD2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sei worden</w:t>
            </w:r>
          </w:p>
          <w:p w14:paraId="30365DB8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seiest worden</w:t>
            </w:r>
          </w:p>
          <w:p w14:paraId="30B622AF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sei worden</w:t>
            </w:r>
          </w:p>
          <w:p w14:paraId="565D6F0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seien worden</w:t>
            </w:r>
          </w:p>
          <w:p w14:paraId="59791A6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seiet worden</w:t>
            </w:r>
          </w:p>
          <w:p w14:paraId="15F69BB7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seien </w:t>
            </w:r>
            <w:r w:rsidR="0037461B">
              <w:rPr>
                <w:rFonts w:ascii="Verdana" w:hAnsi="Verdana"/>
                <w:sz w:val="18"/>
                <w:szCs w:val="18"/>
              </w:rPr>
              <w:t>worden</w:t>
            </w:r>
          </w:p>
        </w:tc>
      </w:tr>
    </w:tbl>
    <w:p w14:paraId="633F29B9" w14:textId="77777777" w:rsidR="00F76CE4" w:rsidRDefault="00F76CE4" w:rsidP="00A148F6">
      <w:pPr>
        <w:jc w:val="both"/>
        <w:rPr>
          <w:rFonts w:ascii="Verdana" w:hAnsi="Verdana"/>
          <w:sz w:val="18"/>
        </w:rPr>
      </w:pPr>
    </w:p>
    <w:p w14:paraId="09308E87" w14:textId="77777777" w:rsidR="002C7B5B" w:rsidRDefault="002C7B5B" w:rsidP="00A148F6">
      <w:pPr>
        <w:jc w:val="both"/>
        <w:rPr>
          <w:rFonts w:ascii="Verdana" w:hAnsi="Verdana"/>
          <w:sz w:val="18"/>
        </w:rPr>
      </w:pPr>
    </w:p>
    <w:bookmarkStart w:id="9" w:name="_MON_1126709137"/>
    <w:bookmarkEnd w:id="9"/>
    <w:p w14:paraId="26D88F3C" w14:textId="77777777" w:rsidR="002C7B5B" w:rsidRPr="000F02D9" w:rsidRDefault="00050410" w:rsidP="00E23D9F">
      <w:pPr>
        <w:jc w:val="center"/>
        <w:rPr>
          <w:rFonts w:ascii="Verdana" w:hAnsi="Verdana"/>
          <w:sz w:val="18"/>
        </w:rPr>
      </w:pPr>
      <w:r>
        <w:rPr>
          <w:noProof/>
        </w:rPr>
        <w:object w:dxaOrig="9345" w:dyaOrig="13140" w14:anchorId="0D2F8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pt;height:577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712940302" r:id="rId7"/>
        </w:object>
      </w:r>
    </w:p>
    <w:sectPr w:rsidR="002C7B5B" w:rsidRPr="000F02D9" w:rsidSect="00AE2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8527" w14:textId="77777777" w:rsidR="00050410" w:rsidRDefault="00050410">
      <w:r>
        <w:separator/>
      </w:r>
    </w:p>
  </w:endnote>
  <w:endnote w:type="continuationSeparator" w:id="0">
    <w:p w14:paraId="32AB528E" w14:textId="77777777" w:rsidR="00050410" w:rsidRDefault="000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C61C" w14:textId="77777777" w:rsidR="004427D8" w:rsidRDefault="004427D8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67FDAE" w14:textId="77777777" w:rsidR="004427D8" w:rsidRDefault="004427D8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4F3" w14:textId="77777777" w:rsidR="004427D8" w:rsidRDefault="004427D8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49B0">
      <w:rPr>
        <w:rStyle w:val="Seitenzahl"/>
        <w:noProof/>
      </w:rPr>
      <w:t>1</w:t>
    </w:r>
    <w:r>
      <w:rPr>
        <w:rStyle w:val="Seitenzahl"/>
      </w:rPr>
      <w:fldChar w:fldCharType="end"/>
    </w:r>
  </w:p>
  <w:p w14:paraId="199EAF78" w14:textId="73A23B48" w:rsidR="004427D8" w:rsidRPr="00E23D9F" w:rsidRDefault="00E23D9F" w:rsidP="00E23D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19" w:name="OLE_LINK12"/>
    <w:bookmarkStart w:id="20" w:name="OLE_LINK13"/>
    <w:bookmarkStart w:id="21" w:name="_Hlk102325649"/>
    <w:bookmarkStart w:id="22" w:name="OLE_LINK16"/>
    <w:bookmarkStart w:id="23" w:name="OLE_LINK17"/>
    <w:bookmarkStart w:id="24" w:name="_Hlk102326438"/>
    <w:bookmarkStart w:id="25" w:name="OLE_LINK18"/>
    <w:bookmarkStart w:id="26" w:name="OLE_LINK19"/>
    <w:bookmarkStart w:id="27" w:name="_Hlk102326785"/>
    <w:r>
      <w:rPr>
        <w:noProof/>
      </w:rPr>
      <w:drawing>
        <wp:anchor distT="0" distB="0" distL="114300" distR="114300" simplePos="0" relativeHeight="251661312" behindDoc="0" locked="0" layoutInCell="1" allowOverlap="1" wp14:anchorId="15DBAE6B" wp14:editId="27BEF0D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t xml:space="preserve"> </w:t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31C4" w14:textId="77777777" w:rsidR="00D911B5" w:rsidRDefault="00D91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0564" w14:textId="77777777" w:rsidR="00050410" w:rsidRDefault="00050410">
      <w:r>
        <w:separator/>
      </w:r>
    </w:p>
  </w:footnote>
  <w:footnote w:type="continuationSeparator" w:id="0">
    <w:p w14:paraId="630BA6D9" w14:textId="77777777" w:rsidR="00050410" w:rsidRDefault="0005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F8B6" w14:textId="77777777" w:rsidR="00D911B5" w:rsidRDefault="00D91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19E" w14:textId="77777777" w:rsidR="00E23D9F" w:rsidRPr="00E15206" w:rsidRDefault="00E23D9F" w:rsidP="00E23D9F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10" w:name="OLE_LINK10"/>
    <w:bookmarkStart w:id="11" w:name="OLE_LINK11"/>
    <w:bookmarkStart w:id="12" w:name="_Hlk102325576"/>
    <w:bookmarkStart w:id="13" w:name="OLE_LINK14"/>
    <w:bookmarkStart w:id="14" w:name="OLE_LINK15"/>
    <w:bookmarkStart w:id="15" w:name="_Hlk102326333"/>
    <w:bookmarkStart w:id="16" w:name="OLE_LINK20"/>
    <w:bookmarkStart w:id="17" w:name="OLE_LINK21"/>
    <w:bookmarkStart w:id="18" w:name="_Hlk102326820"/>
    <w:r>
      <w:rPr>
        <w:noProof/>
      </w:rPr>
      <w:drawing>
        <wp:anchor distT="0" distB="0" distL="114300" distR="114300" simplePos="0" relativeHeight="251659264" behindDoc="0" locked="0" layoutInCell="1" allowOverlap="1" wp14:anchorId="6BDA8CAD" wp14:editId="3A53C4EE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3DD1E169" w14:textId="77777777" w:rsidR="008011B9" w:rsidRDefault="008011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C96" w14:textId="77777777" w:rsidR="00D911B5" w:rsidRDefault="00D911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C"/>
    <w:rsid w:val="000149B0"/>
    <w:rsid w:val="00050410"/>
    <w:rsid w:val="0005185B"/>
    <w:rsid w:val="000F02D9"/>
    <w:rsid w:val="000F77CC"/>
    <w:rsid w:val="00132534"/>
    <w:rsid w:val="001839F7"/>
    <w:rsid w:val="001920E5"/>
    <w:rsid w:val="001A6393"/>
    <w:rsid w:val="00242C41"/>
    <w:rsid w:val="00244FDD"/>
    <w:rsid w:val="00245900"/>
    <w:rsid w:val="00250645"/>
    <w:rsid w:val="00251B85"/>
    <w:rsid w:val="0026331E"/>
    <w:rsid w:val="00265F7A"/>
    <w:rsid w:val="002966A0"/>
    <w:rsid w:val="00296E3A"/>
    <w:rsid w:val="002C7B5B"/>
    <w:rsid w:val="002D050C"/>
    <w:rsid w:val="0037461B"/>
    <w:rsid w:val="003B07B0"/>
    <w:rsid w:val="003D031E"/>
    <w:rsid w:val="004427D8"/>
    <w:rsid w:val="004509E3"/>
    <w:rsid w:val="004555E3"/>
    <w:rsid w:val="00465B22"/>
    <w:rsid w:val="00487F95"/>
    <w:rsid w:val="00495725"/>
    <w:rsid w:val="004C0A71"/>
    <w:rsid w:val="004D7EA9"/>
    <w:rsid w:val="00535D87"/>
    <w:rsid w:val="0056189E"/>
    <w:rsid w:val="00595296"/>
    <w:rsid w:val="005B44B6"/>
    <w:rsid w:val="005F0AFA"/>
    <w:rsid w:val="005F60FF"/>
    <w:rsid w:val="005F75D3"/>
    <w:rsid w:val="00616829"/>
    <w:rsid w:val="0062237F"/>
    <w:rsid w:val="00637AE5"/>
    <w:rsid w:val="006548F3"/>
    <w:rsid w:val="006A4EAF"/>
    <w:rsid w:val="006E1DCC"/>
    <w:rsid w:val="00706D21"/>
    <w:rsid w:val="00710D85"/>
    <w:rsid w:val="00741989"/>
    <w:rsid w:val="007456B2"/>
    <w:rsid w:val="0075118E"/>
    <w:rsid w:val="007602E9"/>
    <w:rsid w:val="007624B8"/>
    <w:rsid w:val="0077331D"/>
    <w:rsid w:val="008011B9"/>
    <w:rsid w:val="00837423"/>
    <w:rsid w:val="00857CEE"/>
    <w:rsid w:val="008B1A16"/>
    <w:rsid w:val="008C679A"/>
    <w:rsid w:val="008E1540"/>
    <w:rsid w:val="009C058E"/>
    <w:rsid w:val="009C2D7D"/>
    <w:rsid w:val="009D0134"/>
    <w:rsid w:val="00A01CEB"/>
    <w:rsid w:val="00A148F6"/>
    <w:rsid w:val="00A729AF"/>
    <w:rsid w:val="00A80A3F"/>
    <w:rsid w:val="00A85B06"/>
    <w:rsid w:val="00AE2E33"/>
    <w:rsid w:val="00B227DE"/>
    <w:rsid w:val="00B27735"/>
    <w:rsid w:val="00B4386B"/>
    <w:rsid w:val="00C43986"/>
    <w:rsid w:val="00C91992"/>
    <w:rsid w:val="00D17342"/>
    <w:rsid w:val="00D25985"/>
    <w:rsid w:val="00D33696"/>
    <w:rsid w:val="00D45A92"/>
    <w:rsid w:val="00D911B5"/>
    <w:rsid w:val="00E2141D"/>
    <w:rsid w:val="00E23D9F"/>
    <w:rsid w:val="00E76902"/>
    <w:rsid w:val="00E82071"/>
    <w:rsid w:val="00E85698"/>
    <w:rsid w:val="00E85DB5"/>
    <w:rsid w:val="00F53F7D"/>
    <w:rsid w:val="00F57E4B"/>
    <w:rsid w:val="00F61FEE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C1A7"/>
  <w15:chartTrackingRefBased/>
  <w15:docId w15:val="{5C0688AD-BB7B-4296-B644-B264EA9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D9F"/>
  </w:style>
  <w:style w:type="character" w:customStyle="1" w:styleId="FuzeileZchn">
    <w:name w:val="Fußzeile Zchn"/>
    <w:basedOn w:val="Absatz-Standardschriftart"/>
    <w:link w:val="Fuzeile"/>
    <w:rsid w:val="00E2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1326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3</cp:revision>
  <cp:lastPrinted>2022-05-01T17:23:00Z</cp:lastPrinted>
  <dcterms:created xsi:type="dcterms:W3CDTF">2022-05-01T17:23:00Z</dcterms:created>
  <dcterms:modified xsi:type="dcterms:W3CDTF">2022-05-01T17:58:00Z</dcterms:modified>
</cp:coreProperties>
</file>