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3E" w:rsidRDefault="000C7B3E" w:rsidP="00DE5E80">
      <w:pPr>
        <w:pStyle w:val="berschrift1"/>
        <w:spacing w:after="120"/>
        <w:rPr>
          <w:rFonts w:ascii="Cambria" w:hAnsi="Cambria"/>
          <w:color w:val="4472C4" w:themeColor="accent1"/>
          <w:sz w:val="32"/>
          <w:szCs w:val="28"/>
        </w:rPr>
      </w:pPr>
      <w:r w:rsidRPr="00152622">
        <w:rPr>
          <w:rFonts w:ascii="Cambria" w:hAnsi="Cambria"/>
          <w:color w:val="4472C4" w:themeColor="accent1"/>
          <w:sz w:val="32"/>
          <w:szCs w:val="28"/>
        </w:rPr>
        <w:t>Wortarten bestimmen</w:t>
      </w:r>
      <w:bookmarkStart w:id="0" w:name="DDE_LINK7"/>
      <w:bookmarkStart w:id="1" w:name="_GoBack"/>
      <w:bookmarkEnd w:id="1"/>
    </w:p>
    <w:p w:rsidR="00DE5E80" w:rsidRPr="00DE5E80" w:rsidRDefault="00DE5E80" w:rsidP="00DE5E80">
      <w:pPr>
        <w:spacing w:after="240"/>
        <w:rPr>
          <w:rFonts w:ascii="Cambria" w:hAnsi="Cambria"/>
        </w:rPr>
      </w:pPr>
      <w:r w:rsidRPr="00DE5E80">
        <w:rPr>
          <w:rFonts w:ascii="Cambria" w:hAnsi="Cambria"/>
        </w:rPr>
        <w:t>In diese Tabelle können Sie das Ihnen vorliegende Wortmaterial Wort für Wort eintragen und durch Ankreuzen die jeweilige Wortart bestimmen.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C7B3E" w:rsidRPr="000C7B3E">
        <w:trPr>
          <w:cantSplit/>
          <w:trHeight w:val="1418"/>
        </w:trPr>
        <w:tc>
          <w:tcPr>
            <w:tcW w:w="3175" w:type="dxa"/>
            <w:vAlign w:val="center"/>
          </w:tcPr>
          <w:p w:rsidR="000C7B3E" w:rsidRPr="000C7B3E" w:rsidRDefault="000C7B3E" w:rsidP="000C7B3E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0C7B3E">
              <w:rPr>
                <w:b/>
                <w:bCs/>
                <w:szCs w:val="20"/>
              </w:rPr>
              <w:t>Wort</w:t>
            </w:r>
          </w:p>
        </w:tc>
        <w:tc>
          <w:tcPr>
            <w:tcW w:w="624" w:type="dxa"/>
            <w:shd w:val="clear" w:color="auto" w:fill="FFFFCC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Artikel</w:t>
            </w:r>
          </w:p>
        </w:tc>
        <w:tc>
          <w:tcPr>
            <w:tcW w:w="624" w:type="dxa"/>
            <w:shd w:val="pct5" w:color="auto" w:fill="auto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Nomen</w:t>
            </w:r>
          </w:p>
        </w:tc>
        <w:tc>
          <w:tcPr>
            <w:tcW w:w="624" w:type="dxa"/>
            <w:shd w:val="clear" w:color="auto" w:fill="FFFFCC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Adjektiv</w:t>
            </w:r>
          </w:p>
        </w:tc>
        <w:tc>
          <w:tcPr>
            <w:tcW w:w="624" w:type="dxa"/>
            <w:shd w:val="pct5" w:color="auto" w:fill="auto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Verb</w:t>
            </w:r>
          </w:p>
        </w:tc>
        <w:tc>
          <w:tcPr>
            <w:tcW w:w="624" w:type="dxa"/>
            <w:shd w:val="clear" w:color="auto" w:fill="FFFFCC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Adverb</w:t>
            </w:r>
          </w:p>
        </w:tc>
        <w:tc>
          <w:tcPr>
            <w:tcW w:w="624" w:type="dxa"/>
            <w:shd w:val="pct5" w:color="auto" w:fill="auto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Pronomen</w:t>
            </w:r>
          </w:p>
        </w:tc>
        <w:tc>
          <w:tcPr>
            <w:tcW w:w="624" w:type="dxa"/>
            <w:shd w:val="clear" w:color="auto" w:fill="FFFFCC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Präposition</w:t>
            </w:r>
          </w:p>
        </w:tc>
        <w:tc>
          <w:tcPr>
            <w:tcW w:w="624" w:type="dxa"/>
            <w:shd w:val="pct5" w:color="auto" w:fill="auto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Konjunktion</w:t>
            </w:r>
          </w:p>
        </w:tc>
        <w:tc>
          <w:tcPr>
            <w:tcW w:w="624" w:type="dxa"/>
            <w:shd w:val="clear" w:color="auto" w:fill="FFFFCC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Nume</w:t>
            </w:r>
            <w:r w:rsidRPr="000C7B3E">
              <w:rPr>
                <w:b/>
                <w:bCs/>
                <w:sz w:val="16"/>
              </w:rPr>
              <w:t>rale</w:t>
            </w:r>
          </w:p>
        </w:tc>
        <w:tc>
          <w:tcPr>
            <w:tcW w:w="624" w:type="dxa"/>
            <w:shd w:val="pct5" w:color="auto" w:fill="auto"/>
            <w:textDirection w:val="btLr"/>
          </w:tcPr>
          <w:p w:rsidR="000C7B3E" w:rsidRPr="000C7B3E" w:rsidRDefault="000C7B3E" w:rsidP="000C7B3E">
            <w:pPr>
              <w:spacing w:before="120"/>
              <w:ind w:left="113" w:right="113"/>
              <w:jc w:val="center"/>
              <w:rPr>
                <w:b/>
                <w:bCs/>
                <w:sz w:val="16"/>
              </w:rPr>
            </w:pPr>
            <w:r w:rsidRPr="000C7B3E">
              <w:rPr>
                <w:b/>
                <w:bCs/>
                <w:sz w:val="16"/>
              </w:rPr>
              <w:t>Interjektion</w:t>
            </w: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  <w:tr w:rsidR="000C7B3E" w:rsidRPr="000C7B3E">
        <w:trPr>
          <w:trHeight w:val="641"/>
        </w:trPr>
        <w:tc>
          <w:tcPr>
            <w:tcW w:w="3175" w:type="dxa"/>
          </w:tcPr>
          <w:p w:rsidR="000C7B3E" w:rsidRPr="000C7B3E" w:rsidRDefault="000C7B3E" w:rsidP="007F1627">
            <w:pPr>
              <w:numPr>
                <w:ilvl w:val="0"/>
                <w:numId w:val="1"/>
              </w:num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clear" w:color="auto" w:fill="FFFFCC"/>
          </w:tcPr>
          <w:p w:rsidR="000C7B3E" w:rsidRPr="000C7B3E" w:rsidRDefault="000C7B3E" w:rsidP="007F1627">
            <w:pPr>
              <w:spacing w:before="120"/>
            </w:pPr>
          </w:p>
        </w:tc>
        <w:tc>
          <w:tcPr>
            <w:tcW w:w="624" w:type="dxa"/>
            <w:shd w:val="pct5" w:color="auto" w:fill="auto"/>
          </w:tcPr>
          <w:p w:rsidR="000C7B3E" w:rsidRPr="000C7B3E" w:rsidRDefault="000C7B3E" w:rsidP="007F1627">
            <w:pPr>
              <w:spacing w:before="120"/>
            </w:pPr>
          </w:p>
        </w:tc>
      </w:tr>
    </w:tbl>
    <w:p w:rsidR="00152622" w:rsidRDefault="000C7B3E" w:rsidP="000C7B3E">
      <w:pPr>
        <w:spacing w:before="120"/>
      </w:pPr>
      <w:r w:rsidRPr="000C7B3E">
        <w:rPr>
          <w:b/>
        </w:rPr>
        <w:t>Arbeitsanregung:</w:t>
      </w:r>
      <w:r w:rsidR="00152622" w:rsidRPr="00152622">
        <w:t xml:space="preserve"> </w:t>
      </w:r>
    </w:p>
    <w:p w:rsidR="000233ED" w:rsidRDefault="00152622" w:rsidP="00DE5E80">
      <w:pPr>
        <w:spacing w:before="120"/>
      </w:pPr>
      <w:r w:rsidRPr="000C7B3E">
        <w:t>Tragen Sie die Wörter des Satzmaterials nacheinander in die Tabelle ein und bestimmen Sie durch Ankreuzen die jeweilige Wortar</w:t>
      </w:r>
      <w:r>
        <w:t>t.</w:t>
      </w:r>
      <w:bookmarkEnd w:id="0"/>
    </w:p>
    <w:sectPr w:rsidR="000233ED" w:rsidSect="00AE2E33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B4" w:rsidRDefault="00A55DB4">
      <w:r>
        <w:separator/>
      </w:r>
    </w:p>
  </w:endnote>
  <w:endnote w:type="continuationSeparator" w:id="0">
    <w:p w:rsidR="00A55DB4" w:rsidRDefault="00A5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3E" w:rsidRDefault="000C7B3E" w:rsidP="007F16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7B3E" w:rsidRDefault="000C7B3E" w:rsidP="000C7B3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35" w:rsidRPr="00DE5E80" w:rsidRDefault="00152622" w:rsidP="00DE5E80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152622">
      <w:rPr>
        <w:noProof/>
      </w:rPr>
      <w:drawing>
        <wp:anchor distT="0" distB="0" distL="114300" distR="114300" simplePos="0" relativeHeight="251662336" behindDoc="0" locked="0" layoutInCell="1" allowOverlap="1" wp14:anchorId="1B11E0AD" wp14:editId="17E5176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7" name="Grafik 2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622">
      <w:rPr>
        <w:rFonts w:ascii="Cambria" w:hAnsi="Cambria"/>
        <w:sz w:val="16"/>
        <w:szCs w:val="16"/>
      </w:rPr>
      <w:t xml:space="preserve">Autor: Gert  Egle/www.teachsam.de – </w:t>
    </w:r>
    <w:r w:rsidRPr="00152622">
      <w:rPr>
        <w:rFonts w:ascii="Cambria" w:hAnsi="Cambria" w:cs="Arial"/>
        <w:sz w:val="16"/>
        <w:szCs w:val="16"/>
      </w:rPr>
      <w:t xml:space="preserve">Dieses Werk ist lizenziert unter einer </w:t>
    </w:r>
    <w:hyperlink r:id="rId2" w:history="1">
      <w:r w:rsidRPr="00152622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152622">
      <w:rPr>
        <w:rFonts w:ascii="Cambria" w:hAnsi="Cambria" w:cs="Arial"/>
        <w:sz w:val="16"/>
        <w:szCs w:val="16"/>
      </w:rPr>
      <w:t>.</w:t>
    </w:r>
    <w:r w:rsidRPr="00152622">
      <w:rPr>
        <w:rFonts w:ascii="Cambria" w:hAnsi="Cambria" w:cs="Helvetica Neue"/>
        <w:sz w:val="16"/>
        <w:szCs w:val="16"/>
      </w:rPr>
      <w:t xml:space="preserve">, CC-BY-SA  -  </w:t>
    </w:r>
    <w:r w:rsidRPr="00152622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B4" w:rsidRDefault="00A55DB4">
      <w:r>
        <w:separator/>
      </w:r>
    </w:p>
  </w:footnote>
  <w:footnote w:type="continuationSeparator" w:id="0">
    <w:p w:rsidR="00A55DB4" w:rsidRDefault="00A5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22" w:rsidRPr="00142B23" w:rsidRDefault="00152622" w:rsidP="00152622">
    <w:pPr>
      <w:pStyle w:val="Kopfzeile"/>
      <w:tabs>
        <w:tab w:val="clear" w:pos="4536"/>
        <w:tab w:val="center" w:pos="5245"/>
        <w:tab w:val="left" w:pos="7230"/>
      </w:tabs>
      <w:ind w:firstLine="5245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436F5A2E" wp14:editId="21E36D41">
          <wp:simplePos x="0" y="0"/>
          <wp:positionH relativeFrom="margin">
            <wp:posOffset>4826586</wp:posOffset>
          </wp:positionH>
          <wp:positionV relativeFrom="paragraph">
            <wp:posOffset>-173550</wp:posOffset>
          </wp:positionV>
          <wp:extent cx="897890" cy="596265"/>
          <wp:effectExtent l="0" t="0" r="0" b="0"/>
          <wp:wrapSquare wrapText="bothSides"/>
          <wp:docPr id="2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22</w:t>
    </w:r>
  </w:p>
  <w:p w:rsidR="000C7B3E" w:rsidRPr="00152622" w:rsidRDefault="000C7B3E" w:rsidP="001526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53C"/>
    <w:multiLevelType w:val="singleLevel"/>
    <w:tmpl w:val="AB488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7433E14"/>
    <w:multiLevelType w:val="hybridMultilevel"/>
    <w:tmpl w:val="AFDAD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7"/>
    <w:rsid w:val="000233ED"/>
    <w:rsid w:val="000C7B3E"/>
    <w:rsid w:val="000D6AEF"/>
    <w:rsid w:val="00152622"/>
    <w:rsid w:val="00250645"/>
    <w:rsid w:val="002D050C"/>
    <w:rsid w:val="002F2A9E"/>
    <w:rsid w:val="00495380"/>
    <w:rsid w:val="004C0A71"/>
    <w:rsid w:val="0050002E"/>
    <w:rsid w:val="007F1627"/>
    <w:rsid w:val="00811B8B"/>
    <w:rsid w:val="00857CEE"/>
    <w:rsid w:val="008D7AE0"/>
    <w:rsid w:val="0097166E"/>
    <w:rsid w:val="009D0134"/>
    <w:rsid w:val="00A55DB4"/>
    <w:rsid w:val="00AE2E33"/>
    <w:rsid w:val="00B27735"/>
    <w:rsid w:val="00BC34A0"/>
    <w:rsid w:val="00C91666"/>
    <w:rsid w:val="00DE5E80"/>
    <w:rsid w:val="00E82071"/>
    <w:rsid w:val="00E85DB5"/>
    <w:rsid w:val="00EB6FAF"/>
    <w:rsid w:val="00F86D16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4CCB8"/>
  <w15:chartTrackingRefBased/>
  <w15:docId w15:val="{2398EDA2-B271-4236-A3A4-56EB1AD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7B3E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C7B3E"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7B3E"/>
    <w:pPr>
      <w:tabs>
        <w:tab w:val="center" w:pos="4536"/>
        <w:tab w:val="right" w:pos="9072"/>
      </w:tabs>
    </w:pPr>
  </w:style>
  <w:style w:type="character" w:styleId="Hyperlink">
    <w:name w:val="Hyperlink"/>
    <w:rsid w:val="000C7B3E"/>
    <w:rPr>
      <w:color w:val="0000FF"/>
      <w:u w:val="single"/>
    </w:rPr>
  </w:style>
  <w:style w:type="character" w:styleId="BesuchterLink">
    <w:name w:val="FollowedHyperlink"/>
    <w:rsid w:val="000C7B3E"/>
    <w:rPr>
      <w:color w:val="800080"/>
      <w:u w:val="single"/>
    </w:rPr>
  </w:style>
  <w:style w:type="paragraph" w:customStyle="1" w:styleId="Titelzeile">
    <w:name w:val="Titelzeile"/>
    <w:basedOn w:val="Standard"/>
    <w:rsid w:val="000C7B3E"/>
    <w:pPr>
      <w:spacing w:before="240" w:after="0"/>
    </w:pPr>
  </w:style>
  <w:style w:type="paragraph" w:customStyle="1" w:styleId="Formatvorlage1">
    <w:name w:val="Formatvorlage1"/>
    <w:basedOn w:val="berschrift1"/>
    <w:rsid w:val="000C7B3E"/>
    <w:pPr>
      <w:spacing w:after="0"/>
    </w:pPr>
  </w:style>
  <w:style w:type="paragraph" w:customStyle="1" w:styleId="Formatvorlage2">
    <w:name w:val="Formatvorlage2"/>
    <w:basedOn w:val="Fuzeile"/>
    <w:rsid w:val="000C7B3E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0C7B3E"/>
  </w:style>
  <w:style w:type="paragraph" w:styleId="Dokumentstruktur">
    <w:name w:val="Document Map"/>
    <w:basedOn w:val="Standard"/>
    <w:semiHidden/>
    <w:rsid w:val="000C7B3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KopfzeileZchn">
    <w:name w:val="Kopfzeile Zchn"/>
    <w:basedOn w:val="Absatz-Standardschriftart"/>
    <w:link w:val="Kopfzeile"/>
    <w:rsid w:val="00152622"/>
    <w:rPr>
      <w:rFonts w:ascii="Verdana" w:hAnsi="Verdana"/>
      <w:szCs w:val="24"/>
    </w:rPr>
  </w:style>
  <w:style w:type="character" w:customStyle="1" w:styleId="FuzeileZchn">
    <w:name w:val="Fußzeile Zchn"/>
    <w:basedOn w:val="Absatz-Standardschriftart"/>
    <w:link w:val="Fuzeile"/>
    <w:rsid w:val="00152622"/>
    <w:rPr>
      <w:rFonts w:ascii="Verdana" w:hAnsi="Verdana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B6FAF"/>
    <w:rPr>
      <w:rFonts w:ascii="Arial" w:hAnsi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Wortarten bestimmen</vt:lpstr>
    </vt:vector>
  </TitlesOfParts>
  <Company>xxx</Company>
  <LinksUpToDate>false</LinksUpToDate>
  <CharactersWithSpaces>582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Wortarten bestimmen</dc:title>
  <dc:subject/>
  <dc:creator>Gert</dc:creator>
  <cp:keywords/>
  <dc:description/>
  <cp:lastModifiedBy>Gert Egle</cp:lastModifiedBy>
  <cp:revision>4</cp:revision>
  <dcterms:created xsi:type="dcterms:W3CDTF">2022-05-01T08:45:00Z</dcterms:created>
  <dcterms:modified xsi:type="dcterms:W3CDTF">2022-05-01T09:16:00Z</dcterms:modified>
</cp:coreProperties>
</file>