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8DAED8" w14:textId="77777777" w:rsidR="005E08F4" w:rsidRPr="0084209E" w:rsidRDefault="005E08F4" w:rsidP="00D9387B">
      <w:pPr>
        <w:rPr>
          <w:sz w:val="4"/>
        </w:rPr>
      </w:pPr>
    </w:p>
    <w:p w14:paraId="2A7E0C6A" w14:textId="1219CCDC" w:rsidR="00680F60" w:rsidRPr="00680F60" w:rsidRDefault="00373B3B" w:rsidP="00F42B79">
      <w:pPr>
        <w:spacing w:after="120"/>
        <w:rPr>
          <w:b/>
          <w:color w:val="1F497D" w:themeColor="text2"/>
          <w:sz w:val="32"/>
        </w:rPr>
      </w:pPr>
      <w:r>
        <w:rPr>
          <w:b/>
          <w:color w:val="1F497D" w:themeColor="text2"/>
          <w:sz w:val="32"/>
        </w:rPr>
        <w:t>Das Fliegenpapier</w:t>
      </w:r>
      <w:r w:rsidR="00680F60">
        <w:rPr>
          <w:b/>
          <w:color w:val="1F497D" w:themeColor="text2"/>
          <w:sz w:val="32"/>
        </w:rPr>
        <w:br/>
      </w:r>
      <w:r w:rsidR="00680F60">
        <w:rPr>
          <w:color w:val="1F497D" w:themeColor="text2"/>
          <w:sz w:val="24"/>
        </w:rPr>
        <w:t>Robert Musil</w:t>
      </w:r>
    </w:p>
    <w:p w14:paraId="77719F77" w14:textId="77777777" w:rsidR="00680F60" w:rsidRDefault="00680F60" w:rsidP="00680F60">
      <w:pPr>
        <w:pStyle w:val="StandardWeb"/>
        <w:rPr>
          <w:rFonts w:asciiTheme="minorHAnsi" w:eastAsiaTheme="minorEastAsia" w:hAnsiTheme="minorHAnsi" w:cstheme="minorBidi"/>
          <w:bCs/>
          <w:sz w:val="22"/>
          <w:szCs w:val="22"/>
        </w:rPr>
        <w:sectPr w:rsidR="00680F60" w:rsidSect="00F839B2">
          <w:headerReference w:type="even" r:id="rId8"/>
          <w:headerReference w:type="default" r:id="rId9"/>
          <w:footerReference w:type="even" r:id="rId10"/>
          <w:footerReference w:type="default" r:id="rId11"/>
          <w:type w:val="continuous"/>
          <w:pgSz w:w="11900" w:h="16840"/>
          <w:pgMar w:top="1418" w:right="1418" w:bottom="1134" w:left="1418" w:header="709" w:footer="709" w:gutter="0"/>
          <w:cols w:space="708"/>
          <w:docGrid w:linePitch="360"/>
        </w:sectPr>
      </w:pPr>
    </w:p>
    <w:p w14:paraId="1C78E1F7" w14:textId="6810421C" w:rsidR="00373B3B" w:rsidRPr="00373B3B" w:rsidRDefault="00B1412F" w:rsidP="00F42B79">
      <w:pPr>
        <w:pStyle w:val="StandardWeb"/>
        <w:spacing w:before="60" w:beforeAutospacing="0" w:after="60" w:afterAutospacing="0"/>
        <w:jc w:val="both"/>
        <w:rPr>
          <w:rFonts w:asciiTheme="minorHAnsi" w:eastAsiaTheme="minorEastAsia" w:hAnsiTheme="minorHAnsi" w:cstheme="minorBidi"/>
          <w:bCs/>
          <w:sz w:val="22"/>
          <w:szCs w:val="22"/>
        </w:rPr>
      </w:pPr>
      <w:r w:rsidRPr="00B1412F">
        <w:rPr>
          <w:rFonts w:asciiTheme="minorHAnsi" w:eastAsiaTheme="minorEastAsia" w:hAnsiTheme="minorHAnsi" w:cstheme="minorBidi"/>
          <w:bCs/>
          <w:sz w:val="22"/>
          <w:szCs w:val="22"/>
        </w:rPr>
        <w:drawing>
          <wp:anchor distT="0" distB="0" distL="114300" distR="114300" simplePos="0" relativeHeight="251659264" behindDoc="0" locked="0" layoutInCell="1" allowOverlap="1" wp14:anchorId="110A4A22" wp14:editId="6F959AA3">
            <wp:simplePos x="0" y="0"/>
            <wp:positionH relativeFrom="margin">
              <wp:posOffset>3671570</wp:posOffset>
            </wp:positionH>
            <wp:positionV relativeFrom="paragraph">
              <wp:posOffset>1403985</wp:posOffset>
            </wp:positionV>
            <wp:extent cx="2011045" cy="3412490"/>
            <wp:effectExtent l="0" t="0" r="825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1045" cy="3412490"/>
                    </a:xfrm>
                    <a:prstGeom prst="rect">
                      <a:avLst/>
                    </a:prstGeom>
                  </pic:spPr>
                </pic:pic>
              </a:graphicData>
            </a:graphic>
            <wp14:sizeRelH relativeFrom="page">
              <wp14:pctWidth>0</wp14:pctWidth>
            </wp14:sizeRelH>
            <wp14:sizeRelV relativeFrom="page">
              <wp14:pctHeight>0</wp14:pctHeight>
            </wp14:sizeRelV>
          </wp:anchor>
        </w:drawing>
      </w:r>
      <w:r w:rsidR="006E4B8B" w:rsidRPr="006E4B8B">
        <w:rPr>
          <w:rFonts w:asciiTheme="minorHAnsi" w:eastAsiaTheme="minorEastAsia" w:hAnsiTheme="minorHAnsi" w:cstheme="minorBidi"/>
          <w:bCs/>
          <w:sz w:val="22"/>
          <w:szCs w:val="22"/>
        </w:rPr>
        <w:t>Das Fliegenpapier »Tangle foot ist ungefähr sechsunddreißig Zentimeter lang und einund-zwanzig Zentimeter breit; es ist mit einem gel-ben, vergifteten Leim bestrichen und kommt aus Kanada.</w:t>
      </w:r>
      <w:r w:rsidR="00373B3B" w:rsidRPr="00373B3B">
        <w:rPr>
          <w:rFonts w:asciiTheme="minorHAnsi" w:eastAsiaTheme="minorEastAsia" w:hAnsiTheme="minorHAnsi" w:cstheme="minorBidi"/>
          <w:bCs/>
          <w:sz w:val="22"/>
          <w:szCs w:val="22"/>
        </w:rPr>
        <w:t>Wenn sich eine Fliege darauf niederlässt — nicht besonders gierig, mehr aus Konvention, weil schon so viele andere da sind —, klebt sie zuerst nur mit den äußersten umgebogenen Gliedern aller ihrer Beinchen fest. Eine ganz leise, befremdliche Empfindung, wie wenn wir im Dunkel gingen und mit nackten Sohlen auf etwas träten, das noch nichts als ein weicher, warmer, unübersichtlicher Widerstand und schon etwas, in das allmählich das grauenhaft Menschliche hineinflu</w:t>
      </w:r>
      <w:r w:rsidRPr="00B1412F">
        <w:rPr>
          <w:noProof/>
        </w:rPr>
        <w:t xml:space="preserve"> </w:t>
      </w:r>
      <w:r w:rsidR="00373B3B" w:rsidRPr="00373B3B">
        <w:rPr>
          <w:rFonts w:asciiTheme="minorHAnsi" w:eastAsiaTheme="minorEastAsia" w:hAnsiTheme="minorHAnsi" w:cstheme="minorBidi"/>
          <w:bCs/>
          <w:sz w:val="22"/>
          <w:szCs w:val="22"/>
        </w:rPr>
        <w:t>tet, das Erkanntwerden als eine Hand, die da irgendwie liegt und uns mit fünf immer deutlicher werdenden Fingern festhält. Dann stehen sie alle forciert aufrecht, wie Tabiker[1] , die sich nichts anmerken lassen wollen, oder wie klapprige alte Militärs (und ein wenig o-beinig, wie wenn man auf einem scharfen Grat steht). Sie geben sich Haltung und sammeln Kraft und Überlegung. Nach wenigen Sekunden sind sie entschlossen und beginnen, was sie vermögen, zu schwirren und sich abzuheben. Sie führen diese wütende Haltung so lange durch, bis die Erschöpfung sie zum Einhalten zwingt. Es folgt eine Atempause und ein neuer Versuch. Aber die Intervalle werden immer länger. Sie stehen da und ich fühle, wie ratlos sie sind. Von unten steigen verwirrende Düfte auf. Wie ein kleiner Hammer tastet ihre Zunge heraus. Ihr Kopf ist braun und haarig, wie aus einer Kokosnuss gemacht; wie menschenähnliche Negeridole[2].  Sie biegen sich vor und zurück auf ihren festgeschlungenen Beinchen, beugen sich in den Knien und stemmen sich empor, wie Menschen es machen, die auf alle Weise versuchen, eine schwere Last zu bewegen; tragischer als Arbeiter es tun, wahrer im sportlichen Ausdruck der äußersten Anstrengung als Laokoon.[3]  Und dann kommt der immer gleich seltsame Augenblick, wo das Bedürfnis einer gegenwärtigen Sekunde über alle mächtigen Dauergefühle des Daseins siegt. Es ist der Augenblick, wo ein Kletterer wegen des Schmerzes in den Fingern freiwillig den Griff der Hand öffnet, wo ein Verirrter im Schnee sich hinlegt wie ein Kind, wo ein Verfolgter mit brennenden Flanken stehen bleibt. Sie halten sich nicht mehr mit aller Kraft ab von unten, sie sinken ein wenig ein und sind in diesem Augenblick ganz menschlich. Sofort werden sie an einer neuen Stelle gefasst, höher oben am Bein oder hinten am Leib oder am Ende eines Flügels.</w:t>
      </w:r>
    </w:p>
    <w:p w14:paraId="6AAAD4D1" w14:textId="77777777" w:rsidR="00373B3B" w:rsidRDefault="00373B3B" w:rsidP="00F42B79">
      <w:pPr>
        <w:pStyle w:val="StandardWeb"/>
        <w:spacing w:before="60" w:beforeAutospacing="0" w:after="60" w:afterAutospacing="0"/>
        <w:jc w:val="both"/>
        <w:rPr>
          <w:rFonts w:asciiTheme="minorHAnsi" w:eastAsiaTheme="minorEastAsia" w:hAnsiTheme="minorHAnsi" w:cstheme="minorBidi"/>
          <w:bCs/>
          <w:sz w:val="22"/>
          <w:szCs w:val="22"/>
        </w:rPr>
        <w:sectPr w:rsidR="00373B3B" w:rsidSect="00373B3B">
          <w:type w:val="continuous"/>
          <w:pgSz w:w="11900" w:h="16840"/>
          <w:pgMar w:top="1418" w:right="1418" w:bottom="1134" w:left="1418" w:header="709" w:footer="709" w:gutter="0"/>
          <w:lnNumType w:countBy="5" w:restart="newSection"/>
          <w:cols w:space="708"/>
          <w:docGrid w:linePitch="360"/>
        </w:sectPr>
      </w:pPr>
      <w:r w:rsidRPr="00373B3B">
        <w:rPr>
          <w:rFonts w:asciiTheme="minorHAnsi" w:eastAsiaTheme="minorEastAsia" w:hAnsiTheme="minorHAnsi" w:cstheme="minorBidi"/>
          <w:bCs/>
          <w:sz w:val="22"/>
          <w:szCs w:val="22"/>
        </w:rPr>
        <w:t xml:space="preserve">Wenn sie die seelische Erschöpfung überwunden haben und nach einer kleinen Weile den Kampf um ihr Leben wieder aufnehmen, sind sie bereits in einer ungünstigen Lage fixiert, und ihre Bewegungen werden unnatürlich. Dann liegen sie mit gestreckten Hinterbeinen auf den Ellenbogen gestemmt und suchen sich zu heben. Oder sie sitzen auf der Erde, aufgebäumt, mit ausgestreckten Armen, wie Frauen, die vergeblich ihre Hände aus den Fäusten eines Mannes winden wollen. Oder sie liegen auf dem Bauch, mit Kopf und Armen voraus, wie im Lauf gefallen, und halten nur noch das Gesicht hoch. Immer aber ist der Feind bloß passiv und gewinnt bloß von ihren verzweifelten, verwirrten Augenblicken. Ein Nichts, ein Es zieht sie hinein. So langsam, dass man dem kaum zu folgen vermag, und meist mit einer jähen Beschleunigung am Ende, wenn der letzte innere Zusammenbruch über sie kommt. Sie lassen sich dann plötzlich fallen, flach vorne aufs Gesicht, über die Beine weg; oder seitlich, alle Beine von sich erstreckt; oft auch auf die Seite, mit den Beinen rückwärts rudernd. So liegen sie da. Wie gestürzte Aeroplane , die mit einem Flügel in die Luft ragen. Oder wie krepierte Pferde. Oder mit unendlichen Gebärden der Verzweiflung. Oder wie Schläfer. Noch am nächsten Tag wacht manchmal eine auf, tastet eine Weile mit einem Bein oder schwirrt mit dem Flügel. Manchmal geht solche eine Bewegung über das ganze Feld, dann sinken </w:t>
      </w:r>
      <w:r w:rsidRPr="00373B3B">
        <w:rPr>
          <w:rFonts w:asciiTheme="minorHAnsi" w:eastAsiaTheme="minorEastAsia" w:hAnsiTheme="minorHAnsi" w:cstheme="minorBidi"/>
          <w:bCs/>
          <w:sz w:val="22"/>
          <w:szCs w:val="22"/>
        </w:rPr>
        <w:lastRenderedPageBreak/>
        <w:t>sie alle noch ein wenig tiefer in den Tod. Und nur an der Seite des Leibs, in der Gegend des Beinansatzes, haben sie irgendein ganz kleines, flimmerndes Organ, das lebt noch lange. Es geht auf und zu, man kann es ohne Vergrößerungsglas nicht bezeichnen, es sieht wie ein winziges Menschenauge aus, das sich unaufhörlich öffnet und schließt.</w:t>
      </w:r>
    </w:p>
    <w:p w14:paraId="58CAA3F5" w14:textId="30C8E1D7" w:rsidR="00373B3B" w:rsidRPr="00373B3B" w:rsidRDefault="00373B3B" w:rsidP="00F42B79">
      <w:pPr>
        <w:pStyle w:val="StandardWeb"/>
        <w:spacing w:before="60" w:beforeAutospacing="0" w:after="60" w:afterAutospacing="0"/>
        <w:rPr>
          <w:rFonts w:asciiTheme="minorHAnsi" w:eastAsiaTheme="minorEastAsia" w:hAnsiTheme="minorHAnsi" w:cstheme="minorBidi"/>
          <w:bCs/>
          <w:szCs w:val="20"/>
        </w:rPr>
      </w:pPr>
      <w:r w:rsidRPr="00373B3B">
        <w:rPr>
          <w:rFonts w:asciiTheme="minorHAnsi" w:eastAsiaTheme="minorEastAsia" w:hAnsiTheme="minorHAnsi" w:cstheme="minorBidi"/>
          <w:bCs/>
          <w:szCs w:val="20"/>
        </w:rPr>
        <w:t>(aus: Robert Musil, Prosa, Dramen, späte Briefe. Hrsg. v. Adolf Frisé. Hamburg: Rowohlt Verlag 1957, S.450f.)</w:t>
      </w:r>
    </w:p>
    <w:p w14:paraId="46EE1068" w14:textId="0EBA6118" w:rsidR="00373B3B" w:rsidRPr="00373B3B" w:rsidRDefault="00B1412F" w:rsidP="00373B3B">
      <w:pPr>
        <w:pStyle w:val="StandardWeb"/>
        <w:spacing w:before="0" w:beforeAutospacing="0" w:after="0" w:afterAutospacing="0"/>
        <w:jc w:val="both"/>
        <w:rPr>
          <w:rFonts w:asciiTheme="majorHAnsi" w:eastAsiaTheme="minorEastAsia" w:hAnsiTheme="majorHAnsi" w:cstheme="minorBidi"/>
          <w:bCs/>
          <w:szCs w:val="20"/>
        </w:rPr>
      </w:pPr>
      <w:r w:rsidRPr="00373B3B">
        <w:rPr>
          <w:rFonts w:asciiTheme="majorHAnsi" w:eastAsiaTheme="minorEastAsia" w:hAnsiTheme="majorHAnsi" w:cstheme="minorBidi"/>
          <w:bCs/>
          <w:szCs w:val="20"/>
        </w:rPr>
        <w:t xml:space="preserve"> </w:t>
      </w:r>
      <w:r w:rsidR="00373B3B" w:rsidRPr="00373B3B">
        <w:rPr>
          <w:rFonts w:asciiTheme="majorHAnsi" w:eastAsiaTheme="minorEastAsia" w:hAnsiTheme="majorHAnsi" w:cstheme="minorBidi"/>
          <w:bCs/>
          <w:szCs w:val="20"/>
        </w:rPr>
        <w:t>[1] Tabes: Auszehrung, Schwund; Tabiker: jemand, der an dieser Krankheit leidet</w:t>
      </w:r>
    </w:p>
    <w:p w14:paraId="35F84278" w14:textId="77777777" w:rsidR="00373B3B" w:rsidRPr="00373B3B" w:rsidRDefault="00373B3B" w:rsidP="00373B3B">
      <w:pPr>
        <w:pStyle w:val="StandardWeb"/>
        <w:spacing w:before="0" w:beforeAutospacing="0" w:after="0" w:afterAutospacing="0"/>
        <w:jc w:val="both"/>
        <w:rPr>
          <w:rFonts w:asciiTheme="majorHAnsi" w:eastAsiaTheme="minorEastAsia" w:hAnsiTheme="majorHAnsi" w:cstheme="minorBidi"/>
          <w:bCs/>
          <w:szCs w:val="20"/>
        </w:rPr>
      </w:pPr>
      <w:r w:rsidRPr="00373B3B">
        <w:rPr>
          <w:rFonts w:asciiTheme="majorHAnsi" w:eastAsiaTheme="minorEastAsia" w:hAnsiTheme="majorHAnsi" w:cstheme="minorBidi"/>
          <w:bCs/>
          <w:szCs w:val="20"/>
        </w:rPr>
        <w:t>[2] Idol: h: Gottes, Götzenbild (in Menschengestalt)</w:t>
      </w:r>
    </w:p>
    <w:p w14:paraId="6DCB9B8E" w14:textId="130E4ABF" w:rsidR="00373B3B" w:rsidRPr="00F42B79" w:rsidRDefault="00373B3B" w:rsidP="00F42B79">
      <w:pPr>
        <w:pStyle w:val="StandardWeb"/>
        <w:spacing w:before="0" w:beforeAutospacing="0" w:after="0" w:afterAutospacing="0"/>
        <w:jc w:val="both"/>
        <w:rPr>
          <w:rFonts w:asciiTheme="majorHAnsi" w:eastAsiaTheme="minorEastAsia" w:hAnsiTheme="majorHAnsi" w:cstheme="minorBidi"/>
          <w:bCs/>
          <w:szCs w:val="20"/>
        </w:rPr>
      </w:pPr>
      <w:r w:rsidRPr="00373B3B">
        <w:rPr>
          <w:rFonts w:asciiTheme="majorHAnsi" w:eastAsiaTheme="minorEastAsia" w:hAnsiTheme="majorHAnsi" w:cstheme="minorBidi"/>
          <w:bCs/>
          <w:szCs w:val="20"/>
        </w:rPr>
        <w:t>[3] Laokoon: gr. Sagengestalt; dargestellt in einer Skulptur des rhodischen Bildhauers Hagesander und seiner Söhne (Laokoon im Kampf mit den Schlangen; Standort heute: Vatikan)</w:t>
      </w:r>
    </w:p>
    <w:p w14:paraId="371B9969" w14:textId="31814755" w:rsidR="00373B3B" w:rsidRPr="00F42B79" w:rsidRDefault="00F42B79" w:rsidP="00373B3B">
      <w:pPr>
        <w:pStyle w:val="StandardWeb"/>
        <w:spacing w:before="60" w:after="60"/>
        <w:jc w:val="both"/>
        <w:rPr>
          <w:rFonts w:asciiTheme="minorHAnsi" w:eastAsiaTheme="minorEastAsia" w:hAnsiTheme="minorHAnsi" w:cstheme="minorBidi"/>
          <w:bCs/>
          <w:szCs w:val="20"/>
        </w:rPr>
      </w:pPr>
      <w:r w:rsidRPr="00F42B79">
        <w:rPr>
          <w:rFonts w:asciiTheme="minorHAnsi" w:eastAsiaTheme="minorEastAsia" w:hAnsiTheme="minorHAnsi" w:cstheme="minorBidi"/>
          <w:bCs/>
          <w:noProof/>
          <w:szCs w:val="20"/>
        </w:rPr>
        <w:drawing>
          <wp:anchor distT="0" distB="0" distL="114300" distR="114300" simplePos="0" relativeHeight="251658240" behindDoc="0" locked="0" layoutInCell="1" allowOverlap="1" wp14:anchorId="7C6077B2" wp14:editId="09449A47">
            <wp:simplePos x="0" y="0"/>
            <wp:positionH relativeFrom="margin">
              <wp:align>left</wp:align>
            </wp:positionH>
            <wp:positionV relativeFrom="paragraph">
              <wp:posOffset>142435</wp:posOffset>
            </wp:positionV>
            <wp:extent cx="838200" cy="295275"/>
            <wp:effectExtent l="0" t="0" r="0" b="952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_pd_88x31.png"/>
                    <pic:cNvPicPr/>
                  </pic:nvPicPr>
                  <pic:blipFill>
                    <a:blip r:embed="rId13"/>
                    <a:stretch>
                      <a:fillRect/>
                    </a:stretch>
                  </pic:blipFill>
                  <pic:spPr>
                    <a:xfrm>
                      <a:off x="0" y="0"/>
                      <a:ext cx="838200" cy="295275"/>
                    </a:xfrm>
                    <a:prstGeom prst="rect">
                      <a:avLst/>
                    </a:prstGeom>
                  </pic:spPr>
                </pic:pic>
              </a:graphicData>
            </a:graphic>
            <wp14:sizeRelH relativeFrom="page">
              <wp14:pctWidth>0</wp14:pctWidth>
            </wp14:sizeRelH>
            <wp14:sizeRelV relativeFrom="page">
              <wp14:pctHeight>0</wp14:pctHeight>
            </wp14:sizeRelV>
          </wp:anchor>
        </w:drawing>
      </w:r>
      <w:r w:rsidR="00373B3B" w:rsidRPr="00F42B79">
        <w:rPr>
          <w:rFonts w:asciiTheme="minorHAnsi" w:eastAsiaTheme="minorEastAsia" w:hAnsiTheme="minorHAnsi" w:cstheme="minorBidi"/>
          <w:bCs/>
          <w:szCs w:val="20"/>
        </w:rPr>
        <w:t xml:space="preserve">Dieses Werk (Das Fliegenpapier von Robert Musil) das durch Gert Egle gekennzeichnet wurde, unterliegt keinen bekannten urheberrechtlichen Beschränkungen. </w:t>
      </w:r>
    </w:p>
    <w:p w14:paraId="6327B6CC" w14:textId="23D272C3" w:rsidR="00C75146" w:rsidRPr="00373B3B" w:rsidRDefault="00373B3B" w:rsidP="00F42B79">
      <w:pPr>
        <w:pStyle w:val="StandardWeb"/>
        <w:spacing w:before="60" w:beforeAutospacing="0" w:after="60" w:afterAutospacing="0"/>
        <w:jc w:val="both"/>
        <w:rPr>
          <w:rFonts w:asciiTheme="minorHAnsi" w:eastAsiaTheme="minorEastAsia" w:hAnsiTheme="minorHAnsi" w:cstheme="minorBidi"/>
          <w:bCs/>
          <w:sz w:val="22"/>
          <w:szCs w:val="22"/>
        </w:rPr>
      </w:pPr>
      <w:r w:rsidRPr="00373B3B">
        <w:rPr>
          <w:rFonts w:asciiTheme="minorHAnsi" w:eastAsiaTheme="minorEastAsia" w:hAnsiTheme="minorHAnsi" w:cstheme="minorBidi"/>
          <w:bCs/>
          <w:sz w:val="22"/>
          <w:szCs w:val="22"/>
        </w:rPr>
        <w:t>*Robert Musil, geb. 6.11.1880, gest. 15.4.42; Tod durch Gehirnschlag; Studium der Philosophie, Psychologie und Mathematik; ab 1922 freier Schriftsteller; 1938 Emigration über Italien nach Zürich; lebte zuletzt isoliert, einsam und fast mittellos in Genf; bekannteste Werke: Der Mann ohne Eigenschaften (Roman, 1936); Die Verwirrungen des Zöglings Törleß (Novelle, 1906)</w:t>
      </w:r>
      <w:r w:rsidRPr="00680F60">
        <w:rPr>
          <w:rFonts w:asciiTheme="minorHAnsi" w:eastAsiaTheme="minorEastAsia" w:hAnsiTheme="minorHAnsi" w:cstheme="minorBidi"/>
          <w:bCs/>
          <w:sz w:val="22"/>
          <w:szCs w:val="22"/>
        </w:rPr>
        <w:t>.</w:t>
      </w:r>
    </w:p>
    <w:p w14:paraId="75FF17DB" w14:textId="0CB4A75D" w:rsidR="009151B8" w:rsidRPr="009151B8" w:rsidRDefault="009151B8" w:rsidP="00EE7641">
      <w:pPr>
        <w:pStyle w:val="StandardWeb"/>
        <w:spacing w:after="60" w:afterAutospacing="0"/>
        <w:rPr>
          <w:rFonts w:asciiTheme="majorHAnsi" w:eastAsiaTheme="minorEastAsia" w:hAnsiTheme="majorHAnsi" w:cstheme="minorBidi"/>
          <w:b/>
          <w:sz w:val="22"/>
          <w:szCs w:val="22"/>
        </w:rPr>
      </w:pPr>
      <w:r w:rsidRPr="009151B8">
        <w:rPr>
          <w:rFonts w:asciiTheme="majorHAnsi" w:eastAsiaTheme="minorEastAsia" w:hAnsiTheme="majorHAnsi" w:cstheme="minorBidi"/>
          <w:b/>
          <w:sz w:val="22"/>
          <w:szCs w:val="22"/>
        </w:rPr>
        <w:t>Arbeitsanregungen:</w:t>
      </w:r>
    </w:p>
    <w:p w14:paraId="7E75D851" w14:textId="3B4C62F3" w:rsidR="00E10FBB" w:rsidRPr="00E10FBB" w:rsidRDefault="00C75146" w:rsidP="00E10FBB">
      <w:pPr>
        <w:pStyle w:val="StandardWeb"/>
        <w:rPr>
          <w:rFonts w:asciiTheme="majorHAnsi" w:eastAsiaTheme="minorEastAsia" w:hAnsiTheme="majorHAnsi" w:cstheme="minorBidi"/>
          <w:b/>
          <w:bCs/>
          <w:sz w:val="22"/>
          <w:szCs w:val="28"/>
        </w:rPr>
      </w:pPr>
      <w:r w:rsidRPr="00C75146">
        <w:rPr>
          <w:rFonts w:asciiTheme="majorHAnsi" w:eastAsiaTheme="minorEastAsia" w:hAnsiTheme="majorHAnsi" w:cstheme="minorBidi"/>
          <w:sz w:val="22"/>
          <w:szCs w:val="28"/>
        </w:rPr>
        <w:drawing>
          <wp:anchor distT="0" distB="0" distL="114300" distR="114300" simplePos="0" relativeHeight="251660288" behindDoc="0" locked="0" layoutInCell="1" allowOverlap="1" wp14:anchorId="0A757C7A" wp14:editId="142C833B">
            <wp:simplePos x="0" y="0"/>
            <wp:positionH relativeFrom="column">
              <wp:posOffset>2693963</wp:posOffset>
            </wp:positionH>
            <wp:positionV relativeFrom="paragraph">
              <wp:posOffset>353598</wp:posOffset>
            </wp:positionV>
            <wp:extent cx="3143250" cy="46101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3250" cy="4610100"/>
                    </a:xfrm>
                    <a:prstGeom prst="rect">
                      <a:avLst/>
                    </a:prstGeom>
                  </pic:spPr>
                </pic:pic>
              </a:graphicData>
            </a:graphic>
            <wp14:sizeRelH relativeFrom="page">
              <wp14:pctWidth>0</wp14:pctWidth>
            </wp14:sizeRelH>
            <wp14:sizeRelV relativeFrom="page">
              <wp14:pctHeight>0</wp14:pctHeight>
            </wp14:sizeRelV>
          </wp:anchor>
        </w:drawing>
      </w:r>
      <w:r w:rsidR="00E10FBB" w:rsidRPr="00E10FBB">
        <w:rPr>
          <w:rFonts w:asciiTheme="majorHAnsi" w:eastAsiaTheme="minorEastAsia" w:hAnsiTheme="majorHAnsi" w:cstheme="minorBidi"/>
          <w:b/>
          <w:bCs/>
          <w:sz w:val="22"/>
          <w:szCs w:val="28"/>
        </w:rPr>
        <w:t xml:space="preserve">Interpretieren Sie den Text. </w:t>
      </w:r>
    </w:p>
    <w:p w14:paraId="3B37B14C" w14:textId="6E8592EC" w:rsidR="00F42B79" w:rsidRPr="00F42B79" w:rsidRDefault="00F42B79" w:rsidP="00F42B79">
      <w:pPr>
        <w:pStyle w:val="StandardWeb"/>
        <w:numPr>
          <w:ilvl w:val="0"/>
          <w:numId w:val="15"/>
        </w:numPr>
        <w:rPr>
          <w:rFonts w:asciiTheme="majorHAnsi" w:eastAsiaTheme="minorEastAsia" w:hAnsiTheme="majorHAnsi" w:cstheme="minorBidi"/>
          <w:sz w:val="22"/>
          <w:szCs w:val="28"/>
        </w:rPr>
      </w:pPr>
      <w:r w:rsidRPr="00F42B79">
        <w:rPr>
          <w:rFonts w:asciiTheme="majorHAnsi" w:eastAsiaTheme="minorEastAsia" w:hAnsiTheme="majorHAnsi" w:cstheme="minorBidi"/>
          <w:sz w:val="22"/>
          <w:szCs w:val="28"/>
        </w:rPr>
        <w:t xml:space="preserve">Untersuchen Sie dabei u. a. in welchen Phasen das Geschehen abläuft. </w:t>
      </w:r>
    </w:p>
    <w:p w14:paraId="62997458" w14:textId="77777777" w:rsidR="00F42B79" w:rsidRPr="00F42B79" w:rsidRDefault="00F42B79" w:rsidP="00F42B79">
      <w:pPr>
        <w:pStyle w:val="StandardWeb"/>
        <w:numPr>
          <w:ilvl w:val="0"/>
          <w:numId w:val="15"/>
        </w:numPr>
        <w:rPr>
          <w:rFonts w:asciiTheme="majorHAnsi" w:eastAsiaTheme="minorEastAsia" w:hAnsiTheme="majorHAnsi" w:cstheme="minorBidi"/>
          <w:sz w:val="22"/>
          <w:szCs w:val="28"/>
        </w:rPr>
      </w:pPr>
      <w:r w:rsidRPr="00F42B79">
        <w:rPr>
          <w:rFonts w:asciiTheme="majorHAnsi" w:eastAsiaTheme="minorEastAsia" w:hAnsiTheme="majorHAnsi" w:cstheme="minorBidi"/>
          <w:sz w:val="22"/>
          <w:szCs w:val="28"/>
        </w:rPr>
        <w:t xml:space="preserve">Bestimmen Sie die Textsorte. </w:t>
      </w:r>
    </w:p>
    <w:p w14:paraId="3411359A" w14:textId="77777777" w:rsidR="00F42B79" w:rsidRPr="00F42B79" w:rsidRDefault="00F42B79" w:rsidP="00F42B79">
      <w:pPr>
        <w:pStyle w:val="StandardWeb"/>
        <w:numPr>
          <w:ilvl w:val="0"/>
          <w:numId w:val="15"/>
        </w:numPr>
        <w:rPr>
          <w:rFonts w:asciiTheme="majorHAnsi" w:eastAsiaTheme="minorEastAsia" w:hAnsiTheme="majorHAnsi" w:cstheme="minorBidi"/>
          <w:sz w:val="22"/>
          <w:szCs w:val="28"/>
        </w:rPr>
      </w:pPr>
      <w:r w:rsidRPr="00F42B79">
        <w:rPr>
          <w:rFonts w:asciiTheme="majorHAnsi" w:eastAsiaTheme="minorEastAsia" w:hAnsiTheme="majorHAnsi" w:cstheme="minorBidi"/>
          <w:sz w:val="22"/>
          <w:szCs w:val="28"/>
        </w:rPr>
        <w:t xml:space="preserve">Arbeiten Sie heraus, mit welchen erzähltechnischen und sprachlichen Mitteln der Autor seine Aussage gestaltet. </w:t>
      </w:r>
    </w:p>
    <w:p w14:paraId="7C6AC90A" w14:textId="4AEFAB9B" w:rsidR="00D54F8A" w:rsidRDefault="00F42B79" w:rsidP="00D54F8A">
      <w:pPr>
        <w:pStyle w:val="StandardWeb"/>
        <w:numPr>
          <w:ilvl w:val="0"/>
          <w:numId w:val="15"/>
        </w:numPr>
        <w:rPr>
          <w:rFonts w:asciiTheme="majorHAnsi" w:eastAsiaTheme="minorEastAsia" w:hAnsiTheme="majorHAnsi" w:cstheme="minorBidi"/>
          <w:sz w:val="22"/>
          <w:szCs w:val="28"/>
        </w:rPr>
      </w:pPr>
      <w:r w:rsidRPr="00F42B79">
        <w:rPr>
          <w:rFonts w:asciiTheme="majorHAnsi" w:eastAsiaTheme="minorEastAsia" w:hAnsiTheme="majorHAnsi" w:cstheme="minorBidi"/>
          <w:sz w:val="22"/>
          <w:szCs w:val="28"/>
        </w:rPr>
        <w:t>Formulieren Sie eine Gesamtdeutung des Textes, die Rückschlüsse auf die ihr zugrunde liegende Weltsicht des Autors zulässt</w:t>
      </w:r>
      <w:r>
        <w:rPr>
          <w:rFonts w:asciiTheme="majorHAnsi" w:eastAsiaTheme="minorEastAsia" w:hAnsiTheme="majorHAnsi" w:cstheme="minorBidi"/>
          <w:sz w:val="22"/>
          <w:szCs w:val="28"/>
        </w:rPr>
        <w:t>.</w:t>
      </w:r>
    </w:p>
    <w:p w14:paraId="1FA66CE1" w14:textId="77777777" w:rsidR="00C75146" w:rsidRPr="00C75146" w:rsidRDefault="00C75146" w:rsidP="00C75146">
      <w:pPr>
        <w:rPr>
          <w:rFonts w:asciiTheme="majorHAnsi" w:hAnsiTheme="majorHAnsi"/>
          <w:szCs w:val="20"/>
        </w:rPr>
      </w:pPr>
      <w:r w:rsidRPr="00C75146">
        <w:rPr>
          <w:rFonts w:asciiTheme="majorHAnsi" w:hAnsiTheme="majorHAnsi"/>
          <w:szCs w:val="20"/>
        </w:rPr>
        <w:t xml:space="preserve">Abb. Public doman, lizenziert unter </w:t>
      </w:r>
      <w:hyperlink r:id="rId15" w:tgtFrame="_blank" w:history="1">
        <w:r w:rsidRPr="00C75146">
          <w:rPr>
            <w:rStyle w:val="Hyperlink"/>
            <w:rFonts w:asciiTheme="majorHAnsi" w:hAnsiTheme="majorHAnsi"/>
            <w:szCs w:val="20"/>
            <w:u w:val="none"/>
          </w:rPr>
          <w:t>Creative Commons Zero (CC0 1.0)</w:t>
        </w:r>
      </w:hyperlink>
    </w:p>
    <w:p w14:paraId="6797413B" w14:textId="4EABC436" w:rsidR="00C75146" w:rsidRDefault="00C75146" w:rsidP="00C75146">
      <w:pPr>
        <w:pStyle w:val="StandardWeb"/>
        <w:ind w:left="360"/>
        <w:rPr>
          <w:rFonts w:asciiTheme="majorHAnsi" w:eastAsiaTheme="minorEastAsia" w:hAnsiTheme="majorHAnsi" w:cstheme="minorBidi"/>
          <w:sz w:val="22"/>
          <w:szCs w:val="28"/>
        </w:rPr>
      </w:pPr>
    </w:p>
    <w:p w14:paraId="0BC87B7F" w14:textId="45FDF929" w:rsidR="00C75146" w:rsidRPr="00C75146" w:rsidRDefault="00C75146" w:rsidP="00C75146">
      <w:pPr>
        <w:pStyle w:val="StandardWeb"/>
        <w:rPr>
          <w:rFonts w:asciiTheme="majorHAnsi" w:eastAsiaTheme="minorEastAsia" w:hAnsiTheme="majorHAnsi" w:cstheme="minorBidi"/>
          <w:sz w:val="22"/>
          <w:szCs w:val="28"/>
          <w:lang w:val="en-US"/>
        </w:rPr>
      </w:pPr>
      <w:bookmarkStart w:id="0" w:name="_GoBack"/>
      <w:bookmarkEnd w:id="0"/>
    </w:p>
    <w:sectPr w:rsidR="00C75146" w:rsidRPr="00C75146" w:rsidSect="00F839B2">
      <w:type w:val="continuous"/>
      <w:pgSz w:w="11900" w:h="16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64983" w14:textId="77777777" w:rsidR="004D544E" w:rsidRDefault="004D544E" w:rsidP="003016EC">
      <w:r>
        <w:separator/>
      </w:r>
    </w:p>
  </w:endnote>
  <w:endnote w:type="continuationSeparator" w:id="0">
    <w:p w14:paraId="2F0D31C6" w14:textId="77777777" w:rsidR="004D544E" w:rsidRDefault="004D544E" w:rsidP="00301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pitch w:val="variable"/>
    <w:sig w:usb0="A1002AE7" w:usb1="C0000063" w:usb2="00000038" w:usb3="00000000" w:csb0="000000B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Helvetica Neue">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1A301" w14:textId="5EF7713D" w:rsidR="00227AF7" w:rsidRPr="009D1C5C" w:rsidRDefault="000D1314"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64384" behindDoc="0" locked="0" layoutInCell="1" allowOverlap="1" wp14:anchorId="0732EC82" wp14:editId="59FD2D21">
          <wp:simplePos x="0" y="0"/>
          <wp:positionH relativeFrom="column">
            <wp:posOffset>5106670</wp:posOffset>
          </wp:positionH>
          <wp:positionV relativeFrom="paragraph">
            <wp:posOffset>123190</wp:posOffset>
          </wp:positionV>
          <wp:extent cx="571500" cy="215900"/>
          <wp:effectExtent l="0" t="0" r="0" b="0"/>
          <wp:wrapSquare wrapText="bothSides"/>
          <wp:docPr id="21" name="Grafik 21"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 xml:space="preserve">Dieses </w:t>
    </w:r>
    <w:r w:rsidR="00081DB8">
      <w:rPr>
        <w:rFonts w:ascii="Cambria" w:hAnsi="Cambria" w:cs="Arial"/>
        <w:sz w:val="16"/>
        <w:szCs w:val="16"/>
      </w:rPr>
      <w:t>Werk ist lizenziert unter einer</w:t>
    </w:r>
    <w:r w:rsidR="00F839B2">
      <w:rPr>
        <w:rFonts w:ascii="Cambria" w:hAnsi="Cambria" w:cs="Arial"/>
        <w:sz w:val="16"/>
        <w:szCs w:val="16"/>
      </w:rPr>
      <w:t xml:space="preserve"> </w:t>
    </w:r>
    <w:r w:rsidR="00F839B2">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sz w:val="16"/>
        <w:szCs w:val="16"/>
      </w:rPr>
      <w:t>OER Logo © 2012 Jonathas Mello, used under a Creative Commons license BY-ND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42EF5" w14:textId="688DC542" w:rsidR="00227AF7" w:rsidRPr="009D1C5C" w:rsidRDefault="0026014A" w:rsidP="009D1C5C">
    <w:pPr>
      <w:pStyle w:val="Fuzeile"/>
      <w:pBdr>
        <w:top w:val="single" w:sz="4" w:space="12" w:color="auto"/>
      </w:pBdr>
      <w:ind w:right="357"/>
      <w:rPr>
        <w:rFonts w:ascii="Cambria" w:hAnsi="Cambria"/>
        <w:szCs w:val="20"/>
      </w:rPr>
    </w:pPr>
    <w:r w:rsidRPr="0022746E">
      <w:rPr>
        <w:noProof/>
      </w:rPr>
      <w:drawing>
        <wp:anchor distT="0" distB="0" distL="114300" distR="114300" simplePos="0" relativeHeight="251662336" behindDoc="0" locked="0" layoutInCell="1" allowOverlap="1" wp14:anchorId="354AA63C" wp14:editId="6ADEC3BC">
          <wp:simplePos x="0" y="0"/>
          <wp:positionH relativeFrom="column">
            <wp:posOffset>5016500</wp:posOffset>
          </wp:positionH>
          <wp:positionV relativeFrom="paragraph">
            <wp:posOffset>192405</wp:posOffset>
          </wp:positionV>
          <wp:extent cx="571500" cy="215900"/>
          <wp:effectExtent l="0" t="0" r="0" b="0"/>
          <wp:wrapSquare wrapText="bothSides"/>
          <wp:docPr id="22" name="Grafik 22"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21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46E">
      <w:rPr>
        <w:rFonts w:ascii="Cambria" w:hAnsi="Cambria"/>
        <w:sz w:val="16"/>
        <w:szCs w:val="16"/>
      </w:rPr>
      <w:t>Autor: Gert  Egle/w</w:t>
    </w:r>
    <w:r w:rsidR="00865CB4">
      <w:rPr>
        <w:rFonts w:ascii="Cambria" w:hAnsi="Cambria"/>
        <w:sz w:val="16"/>
        <w:szCs w:val="16"/>
      </w:rPr>
      <w:t>w</w:t>
    </w:r>
    <w:r w:rsidRPr="0022746E">
      <w:rPr>
        <w:rFonts w:ascii="Cambria" w:hAnsi="Cambria"/>
        <w:sz w:val="16"/>
        <w:szCs w:val="16"/>
      </w:rPr>
      <w:t xml:space="preserve">w.teachsam.de – </w:t>
    </w:r>
    <w:r w:rsidRPr="0022746E">
      <w:rPr>
        <w:rFonts w:ascii="Cambria" w:hAnsi="Cambria" w:cs="Arial"/>
        <w:sz w:val="16"/>
        <w:szCs w:val="16"/>
      </w:rPr>
      <w:t>Dieses Werk ist lizenziert unter einer</w:t>
    </w:r>
    <w:r w:rsidRPr="0022746E">
      <w:rPr>
        <w:rFonts w:ascii="Cambria" w:hAnsi="Cambria" w:cs="Arial"/>
        <w:sz w:val="16"/>
        <w:szCs w:val="16"/>
      </w:rPr>
      <w:br/>
    </w:r>
    <w:hyperlink r:id="rId2" w:history="1">
      <w:r w:rsidRPr="0022746E">
        <w:rPr>
          <w:rStyle w:val="Hyperlink"/>
          <w:rFonts w:ascii="Cambria" w:hAnsi="Cambria" w:cs="Arial"/>
          <w:sz w:val="16"/>
          <w:szCs w:val="16"/>
          <w:u w:val="none"/>
        </w:rPr>
        <w:t>Creative Commons Namensnennung - Weitergabe unter gleichen Bedingungen 4.0 International Lizenz</w:t>
      </w:r>
    </w:hyperlink>
    <w:r w:rsidRPr="0022746E">
      <w:rPr>
        <w:rFonts w:ascii="Cambria" w:hAnsi="Cambria" w:cs="Arial"/>
        <w:sz w:val="16"/>
        <w:szCs w:val="16"/>
      </w:rPr>
      <w:t>.</w:t>
    </w:r>
    <w:r w:rsidRPr="0022746E">
      <w:rPr>
        <w:rFonts w:ascii="Cambria" w:hAnsi="Cambria" w:cs="Helvetica Neue"/>
        <w:sz w:val="16"/>
        <w:szCs w:val="16"/>
      </w:rPr>
      <w:t xml:space="preserve">, CC-BY- SA  -  </w:t>
    </w:r>
    <w:r w:rsidRPr="0022746E">
      <w:rPr>
        <w:rFonts w:ascii="Cambria" w:hAnsi="Cambria"/>
        <w:sz w:val="16"/>
        <w:szCs w:val="16"/>
      </w:rPr>
      <w:t>OER Logo © 2012 Jonathas Mello, used under a Creative Commons license BY-ND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C52A8" w14:textId="77777777" w:rsidR="004D544E" w:rsidRDefault="004D544E" w:rsidP="003016EC">
      <w:r>
        <w:separator/>
      </w:r>
    </w:p>
  </w:footnote>
  <w:footnote w:type="continuationSeparator" w:id="0">
    <w:p w14:paraId="3FCB7091" w14:textId="77777777" w:rsidR="004D544E" w:rsidRDefault="004D544E" w:rsidP="003016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08782" w14:textId="12613FBC" w:rsidR="001B6478" w:rsidRPr="003B0F77" w:rsidRDefault="008377AE" w:rsidP="00572448">
    <w:pPr>
      <w:pStyle w:val="Kopfzeile"/>
      <w:tabs>
        <w:tab w:val="clear" w:pos="4536"/>
        <w:tab w:val="center" w:pos="5245"/>
        <w:tab w:val="left" w:pos="7230"/>
      </w:tabs>
      <w:ind w:firstLine="4248"/>
      <w:jc w:val="center"/>
      <w:rPr>
        <w:rFonts w:asciiTheme="majorHAnsi" w:hAnsiTheme="majorHAnsi"/>
      </w:rPr>
    </w:pPr>
    <w:r w:rsidRPr="00227AF7">
      <w:rPr>
        <w:rFonts w:asciiTheme="majorHAnsi" w:hAnsiTheme="majorHAnsi"/>
        <w:noProof/>
      </w:rPr>
      <w:drawing>
        <wp:anchor distT="0" distB="0" distL="114300" distR="114300" simplePos="0" relativeHeight="251660288" behindDoc="0" locked="0" layoutInCell="1" allowOverlap="1" wp14:anchorId="504B4398" wp14:editId="0B616B1B">
          <wp:simplePos x="0" y="0"/>
          <wp:positionH relativeFrom="column">
            <wp:posOffset>4862830</wp:posOffset>
          </wp:positionH>
          <wp:positionV relativeFrom="paragraph">
            <wp:posOffset>-210820</wp:posOffset>
          </wp:positionV>
          <wp:extent cx="897890" cy="596265"/>
          <wp:effectExtent l="0" t="0" r="0" b="0"/>
          <wp:wrapSquare wrapText="bothSides"/>
          <wp:docPr id="19"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B6478" w:rsidRPr="003B0F77">
      <w:rPr>
        <w:rFonts w:asciiTheme="majorHAnsi" w:hAnsiTheme="majorHAnsi"/>
      </w:rPr>
      <w:t>teachSam-OER 2014</w:t>
    </w:r>
  </w:p>
  <w:p w14:paraId="0A032D36" w14:textId="77777777" w:rsidR="00227AF7" w:rsidRPr="001B6478" w:rsidRDefault="00227AF7" w:rsidP="001B647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30B80" w14:textId="6FB79A51" w:rsidR="00227AF7" w:rsidRPr="003B0F77" w:rsidRDefault="00227AF7" w:rsidP="001B6478">
    <w:pPr>
      <w:pStyle w:val="Kopfzeile"/>
      <w:tabs>
        <w:tab w:val="clear" w:pos="4536"/>
        <w:tab w:val="center" w:pos="5245"/>
        <w:tab w:val="left" w:pos="7230"/>
      </w:tabs>
      <w:jc w:val="center"/>
      <w:rPr>
        <w:rFonts w:asciiTheme="majorHAnsi" w:hAnsiTheme="majorHAnsi"/>
      </w:rPr>
    </w:pPr>
    <w:r w:rsidRPr="00227AF7">
      <w:rPr>
        <w:rFonts w:asciiTheme="majorHAnsi" w:hAnsiTheme="majorHAnsi"/>
        <w:noProof/>
      </w:rPr>
      <w:drawing>
        <wp:anchor distT="0" distB="0" distL="114300" distR="114300" simplePos="0" relativeHeight="251658240" behindDoc="0" locked="0" layoutInCell="1" allowOverlap="1" wp14:anchorId="5AD0516E" wp14:editId="1C921B33">
          <wp:simplePos x="0" y="0"/>
          <wp:positionH relativeFrom="column">
            <wp:posOffset>4797425</wp:posOffset>
          </wp:positionH>
          <wp:positionV relativeFrom="paragraph">
            <wp:posOffset>-169545</wp:posOffset>
          </wp:positionV>
          <wp:extent cx="897890" cy="596265"/>
          <wp:effectExtent l="0" t="0" r="0" b="0"/>
          <wp:wrapSquare wrapText="bothSides"/>
          <wp:docPr id="2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7890" cy="5962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rFonts w:asciiTheme="majorHAnsi" w:hAnsiTheme="majorHAnsi"/>
      </w:rPr>
      <w:tab/>
    </w:r>
    <w:r w:rsidR="008A09C4">
      <w:rPr>
        <w:rFonts w:asciiTheme="majorHAnsi" w:hAnsiTheme="majorHAnsi"/>
      </w:rPr>
      <w:t xml:space="preserve">                                                               </w:t>
    </w:r>
    <w:r w:rsidR="004D0247">
      <w:rPr>
        <w:rFonts w:asciiTheme="majorHAnsi" w:hAnsiTheme="majorHAnsi"/>
      </w:rPr>
      <w:t>teachSam</w:t>
    </w:r>
    <w:r w:rsidRPr="003B0F77">
      <w:rPr>
        <w:rFonts w:asciiTheme="majorHAnsi" w:hAnsiTheme="majorHAnsi"/>
      </w:rPr>
      <w:t>OER 20</w:t>
    </w:r>
    <w:r w:rsidR="008A09C4">
      <w:rPr>
        <w:rFonts w:asciiTheme="majorHAnsi" w:hAnsiTheme="majorHAnsi"/>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5593D"/>
    <w:multiLevelType w:val="hybridMultilevel"/>
    <w:tmpl w:val="66BA4BD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4A232D9"/>
    <w:multiLevelType w:val="hybridMultilevel"/>
    <w:tmpl w:val="E3BAF5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2A187E"/>
    <w:multiLevelType w:val="hybridMultilevel"/>
    <w:tmpl w:val="A59A88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4243BCD"/>
    <w:multiLevelType w:val="hybridMultilevel"/>
    <w:tmpl w:val="E7B47566"/>
    <w:lvl w:ilvl="0" w:tplc="F71A2EC0">
      <w:start w:val="1"/>
      <w:numFmt w:val="bullet"/>
      <w:lvlText w:val=""/>
      <w:lvlJc w:val="left"/>
      <w:pPr>
        <w:tabs>
          <w:tab w:val="num" w:pos="737"/>
        </w:tabs>
        <w:ind w:left="737" w:hanging="37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8C44AE"/>
    <w:multiLevelType w:val="hybridMultilevel"/>
    <w:tmpl w:val="FE5EF69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1B0A52"/>
    <w:multiLevelType w:val="hybridMultilevel"/>
    <w:tmpl w:val="26EC6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4026CB"/>
    <w:multiLevelType w:val="hybridMultilevel"/>
    <w:tmpl w:val="B90C9454"/>
    <w:lvl w:ilvl="0" w:tplc="070A7454">
      <w:start w:val="1"/>
      <w:numFmt w:val="upperRoman"/>
      <w:lvlText w:val="%1."/>
      <w:lvlJc w:val="left"/>
      <w:pPr>
        <w:ind w:left="1440" w:hanging="720"/>
      </w:pPr>
      <w:rPr>
        <w:rFonts w:hint="default"/>
      </w:rPr>
    </w:lvl>
    <w:lvl w:ilvl="1" w:tplc="04070011">
      <w:start w:val="1"/>
      <w:numFmt w:val="decimal"/>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3E4408B8"/>
    <w:multiLevelType w:val="multilevel"/>
    <w:tmpl w:val="72CC6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E77043"/>
    <w:multiLevelType w:val="hybridMultilevel"/>
    <w:tmpl w:val="20B4F7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A8C116F"/>
    <w:multiLevelType w:val="hybridMultilevel"/>
    <w:tmpl w:val="B90C9454"/>
    <w:lvl w:ilvl="0" w:tplc="070A7454">
      <w:start w:val="1"/>
      <w:numFmt w:val="upperRoman"/>
      <w:lvlText w:val="%1."/>
      <w:lvlJc w:val="left"/>
      <w:pPr>
        <w:ind w:left="1440" w:hanging="720"/>
      </w:pPr>
      <w:rPr>
        <w:rFonts w:hint="default"/>
      </w:rPr>
    </w:lvl>
    <w:lvl w:ilvl="1" w:tplc="04070011">
      <w:start w:val="1"/>
      <w:numFmt w:val="decimal"/>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15:restartNumberingAfterBreak="0">
    <w:nsid w:val="57395B73"/>
    <w:multiLevelType w:val="hybridMultilevel"/>
    <w:tmpl w:val="9F28563E"/>
    <w:lvl w:ilvl="0" w:tplc="B1C21456">
      <w:start w:val="1"/>
      <w:numFmt w:val="upperRoman"/>
      <w:lvlText w:val="%1."/>
      <w:lvlJc w:val="left"/>
      <w:pPr>
        <w:ind w:left="1440" w:hanging="72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15:restartNumberingAfterBreak="0">
    <w:nsid w:val="5E680508"/>
    <w:multiLevelType w:val="multilevel"/>
    <w:tmpl w:val="64C42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1802BD8"/>
    <w:multiLevelType w:val="hybridMultilevel"/>
    <w:tmpl w:val="62DE5A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49B5EE7"/>
    <w:multiLevelType w:val="hybridMultilevel"/>
    <w:tmpl w:val="B28AF8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6422DBD"/>
    <w:multiLevelType w:val="hybridMultilevel"/>
    <w:tmpl w:val="C46ACA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
  </w:num>
  <w:num w:numId="4">
    <w:abstractNumId w:val="5"/>
  </w:num>
  <w:num w:numId="5">
    <w:abstractNumId w:val="12"/>
  </w:num>
  <w:num w:numId="6">
    <w:abstractNumId w:val="2"/>
  </w:num>
  <w:num w:numId="7">
    <w:abstractNumId w:val="3"/>
  </w:num>
  <w:num w:numId="8">
    <w:abstractNumId w:val="7"/>
  </w:num>
  <w:num w:numId="9">
    <w:abstractNumId w:val="8"/>
  </w:num>
  <w:num w:numId="10">
    <w:abstractNumId w:val="14"/>
  </w:num>
  <w:num w:numId="11">
    <w:abstractNumId w:val="4"/>
  </w:num>
  <w:num w:numId="12">
    <w:abstractNumId w:val="10"/>
  </w:num>
  <w:num w:numId="13">
    <w:abstractNumId w:val="9"/>
  </w:num>
  <w:num w:numId="14">
    <w:abstractNumId w:val="6"/>
  </w:num>
  <w:num w:numId="1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autoHyphenation/>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F18"/>
    <w:rsid w:val="00021145"/>
    <w:rsid w:val="00021EB0"/>
    <w:rsid w:val="000248AB"/>
    <w:rsid w:val="0003382B"/>
    <w:rsid w:val="00042F8F"/>
    <w:rsid w:val="0005587A"/>
    <w:rsid w:val="00056367"/>
    <w:rsid w:val="00065E89"/>
    <w:rsid w:val="00067979"/>
    <w:rsid w:val="0007467F"/>
    <w:rsid w:val="0008142E"/>
    <w:rsid w:val="00081DB8"/>
    <w:rsid w:val="000912E9"/>
    <w:rsid w:val="000A0C8B"/>
    <w:rsid w:val="000A1866"/>
    <w:rsid w:val="000B4256"/>
    <w:rsid w:val="000B632C"/>
    <w:rsid w:val="000C4DBF"/>
    <w:rsid w:val="000D1314"/>
    <w:rsid w:val="000D2625"/>
    <w:rsid w:val="000E0CA3"/>
    <w:rsid w:val="000F3433"/>
    <w:rsid w:val="000F36E0"/>
    <w:rsid w:val="00100720"/>
    <w:rsid w:val="00102849"/>
    <w:rsid w:val="00122AD4"/>
    <w:rsid w:val="00131A1C"/>
    <w:rsid w:val="00133B73"/>
    <w:rsid w:val="00142693"/>
    <w:rsid w:val="00153614"/>
    <w:rsid w:val="001572D3"/>
    <w:rsid w:val="00163429"/>
    <w:rsid w:val="00167960"/>
    <w:rsid w:val="00183329"/>
    <w:rsid w:val="0018408F"/>
    <w:rsid w:val="0019512F"/>
    <w:rsid w:val="001A1288"/>
    <w:rsid w:val="001B09BD"/>
    <w:rsid w:val="001B52BE"/>
    <w:rsid w:val="001B6478"/>
    <w:rsid w:val="001C540A"/>
    <w:rsid w:val="001C62B6"/>
    <w:rsid w:val="001F7DC7"/>
    <w:rsid w:val="00201C3C"/>
    <w:rsid w:val="0021007B"/>
    <w:rsid w:val="00216E98"/>
    <w:rsid w:val="00220A3C"/>
    <w:rsid w:val="00227AF7"/>
    <w:rsid w:val="002349C6"/>
    <w:rsid w:val="00236BDA"/>
    <w:rsid w:val="00240DE0"/>
    <w:rsid w:val="002545C9"/>
    <w:rsid w:val="0025521B"/>
    <w:rsid w:val="0026014A"/>
    <w:rsid w:val="0026597C"/>
    <w:rsid w:val="00270FB5"/>
    <w:rsid w:val="00294ACE"/>
    <w:rsid w:val="00296FA9"/>
    <w:rsid w:val="002B1087"/>
    <w:rsid w:val="002B6817"/>
    <w:rsid w:val="002C3C8E"/>
    <w:rsid w:val="002E01F3"/>
    <w:rsid w:val="002E1FAF"/>
    <w:rsid w:val="002F5B10"/>
    <w:rsid w:val="003016EC"/>
    <w:rsid w:val="00305648"/>
    <w:rsid w:val="00322803"/>
    <w:rsid w:val="00322B20"/>
    <w:rsid w:val="00333DFD"/>
    <w:rsid w:val="003404CA"/>
    <w:rsid w:val="00355B1C"/>
    <w:rsid w:val="003577A2"/>
    <w:rsid w:val="00373B3B"/>
    <w:rsid w:val="00396C15"/>
    <w:rsid w:val="003A41EC"/>
    <w:rsid w:val="003B02D9"/>
    <w:rsid w:val="003B0F77"/>
    <w:rsid w:val="003C6944"/>
    <w:rsid w:val="003D2E80"/>
    <w:rsid w:val="003E0F8E"/>
    <w:rsid w:val="003E244A"/>
    <w:rsid w:val="003E288D"/>
    <w:rsid w:val="003E733C"/>
    <w:rsid w:val="00404476"/>
    <w:rsid w:val="004308C2"/>
    <w:rsid w:val="004349E6"/>
    <w:rsid w:val="0045272E"/>
    <w:rsid w:val="0045448C"/>
    <w:rsid w:val="00455B09"/>
    <w:rsid w:val="00462E1E"/>
    <w:rsid w:val="00463E45"/>
    <w:rsid w:val="00463FED"/>
    <w:rsid w:val="00465CE8"/>
    <w:rsid w:val="00473430"/>
    <w:rsid w:val="004901A3"/>
    <w:rsid w:val="00494071"/>
    <w:rsid w:val="004B4583"/>
    <w:rsid w:val="004C0B48"/>
    <w:rsid w:val="004C3E3F"/>
    <w:rsid w:val="004D0247"/>
    <w:rsid w:val="004D3B18"/>
    <w:rsid w:val="004D544E"/>
    <w:rsid w:val="004D72B7"/>
    <w:rsid w:val="004E13D1"/>
    <w:rsid w:val="004E5969"/>
    <w:rsid w:val="004F19F6"/>
    <w:rsid w:val="00500A58"/>
    <w:rsid w:val="00500B47"/>
    <w:rsid w:val="005015E4"/>
    <w:rsid w:val="00515909"/>
    <w:rsid w:val="00516C6C"/>
    <w:rsid w:val="00525998"/>
    <w:rsid w:val="00530B21"/>
    <w:rsid w:val="00542CB3"/>
    <w:rsid w:val="00546872"/>
    <w:rsid w:val="005513EF"/>
    <w:rsid w:val="005535D4"/>
    <w:rsid w:val="0055598E"/>
    <w:rsid w:val="005652EA"/>
    <w:rsid w:val="00572448"/>
    <w:rsid w:val="00573DC9"/>
    <w:rsid w:val="005746E5"/>
    <w:rsid w:val="00592822"/>
    <w:rsid w:val="005929E4"/>
    <w:rsid w:val="005945AB"/>
    <w:rsid w:val="005B4958"/>
    <w:rsid w:val="005B7698"/>
    <w:rsid w:val="005B7D8B"/>
    <w:rsid w:val="005C5BCD"/>
    <w:rsid w:val="005D5259"/>
    <w:rsid w:val="005E08F4"/>
    <w:rsid w:val="005E6BAE"/>
    <w:rsid w:val="005F4234"/>
    <w:rsid w:val="005F72B8"/>
    <w:rsid w:val="0060078A"/>
    <w:rsid w:val="00602495"/>
    <w:rsid w:val="00604874"/>
    <w:rsid w:val="00622259"/>
    <w:rsid w:val="00622FA1"/>
    <w:rsid w:val="006238EF"/>
    <w:rsid w:val="006403F3"/>
    <w:rsid w:val="006411D4"/>
    <w:rsid w:val="00643B36"/>
    <w:rsid w:val="00647A64"/>
    <w:rsid w:val="00651167"/>
    <w:rsid w:val="00661704"/>
    <w:rsid w:val="006639D8"/>
    <w:rsid w:val="00665D31"/>
    <w:rsid w:val="00671FD8"/>
    <w:rsid w:val="006723F1"/>
    <w:rsid w:val="00680E48"/>
    <w:rsid w:val="00680F60"/>
    <w:rsid w:val="0068413E"/>
    <w:rsid w:val="00690A00"/>
    <w:rsid w:val="006A2167"/>
    <w:rsid w:val="006B42F7"/>
    <w:rsid w:val="006C033C"/>
    <w:rsid w:val="006C2150"/>
    <w:rsid w:val="006E4B8B"/>
    <w:rsid w:val="006F3164"/>
    <w:rsid w:val="007144A6"/>
    <w:rsid w:val="00732267"/>
    <w:rsid w:val="00734E9B"/>
    <w:rsid w:val="0073794C"/>
    <w:rsid w:val="00744BAA"/>
    <w:rsid w:val="007528A3"/>
    <w:rsid w:val="00753F5A"/>
    <w:rsid w:val="00767CB5"/>
    <w:rsid w:val="007737AE"/>
    <w:rsid w:val="007937CA"/>
    <w:rsid w:val="007D295E"/>
    <w:rsid w:val="007D56D8"/>
    <w:rsid w:val="007E2B9B"/>
    <w:rsid w:val="007E5B9C"/>
    <w:rsid w:val="007F7205"/>
    <w:rsid w:val="008134F0"/>
    <w:rsid w:val="00815B71"/>
    <w:rsid w:val="008220D6"/>
    <w:rsid w:val="008377AE"/>
    <w:rsid w:val="0083785D"/>
    <w:rsid w:val="0084209E"/>
    <w:rsid w:val="00846DA0"/>
    <w:rsid w:val="00853EB3"/>
    <w:rsid w:val="0085609C"/>
    <w:rsid w:val="00856CA3"/>
    <w:rsid w:val="00861CE6"/>
    <w:rsid w:val="00864215"/>
    <w:rsid w:val="00865CB4"/>
    <w:rsid w:val="0087597D"/>
    <w:rsid w:val="0087695C"/>
    <w:rsid w:val="008808D4"/>
    <w:rsid w:val="008814E7"/>
    <w:rsid w:val="008820F0"/>
    <w:rsid w:val="008911BE"/>
    <w:rsid w:val="00892896"/>
    <w:rsid w:val="008A09C4"/>
    <w:rsid w:val="008A145A"/>
    <w:rsid w:val="008A4BBB"/>
    <w:rsid w:val="008A7AED"/>
    <w:rsid w:val="008C2E3D"/>
    <w:rsid w:val="008D01DD"/>
    <w:rsid w:val="008F6F18"/>
    <w:rsid w:val="00900D60"/>
    <w:rsid w:val="00913AF8"/>
    <w:rsid w:val="009151B8"/>
    <w:rsid w:val="00935348"/>
    <w:rsid w:val="00936D8A"/>
    <w:rsid w:val="0094187E"/>
    <w:rsid w:val="0096334B"/>
    <w:rsid w:val="009844D9"/>
    <w:rsid w:val="00987661"/>
    <w:rsid w:val="009A5419"/>
    <w:rsid w:val="009B080D"/>
    <w:rsid w:val="009B41AA"/>
    <w:rsid w:val="009C263A"/>
    <w:rsid w:val="009C526E"/>
    <w:rsid w:val="009C7587"/>
    <w:rsid w:val="009D1C5C"/>
    <w:rsid w:val="009D7993"/>
    <w:rsid w:val="009F089C"/>
    <w:rsid w:val="009F10E3"/>
    <w:rsid w:val="00A03276"/>
    <w:rsid w:val="00A056E5"/>
    <w:rsid w:val="00A05BA7"/>
    <w:rsid w:val="00A15AB8"/>
    <w:rsid w:val="00A17E94"/>
    <w:rsid w:val="00A229B4"/>
    <w:rsid w:val="00A27D10"/>
    <w:rsid w:val="00A44D1F"/>
    <w:rsid w:val="00A647FC"/>
    <w:rsid w:val="00A70DA9"/>
    <w:rsid w:val="00A76311"/>
    <w:rsid w:val="00A76EE3"/>
    <w:rsid w:val="00A822DE"/>
    <w:rsid w:val="00AA1DDF"/>
    <w:rsid w:val="00AA3585"/>
    <w:rsid w:val="00AA7AC4"/>
    <w:rsid w:val="00AB43C6"/>
    <w:rsid w:val="00AB4BA4"/>
    <w:rsid w:val="00AB6A15"/>
    <w:rsid w:val="00AD1652"/>
    <w:rsid w:val="00AF04FA"/>
    <w:rsid w:val="00AF1EE3"/>
    <w:rsid w:val="00AF7544"/>
    <w:rsid w:val="00B03A0A"/>
    <w:rsid w:val="00B11E10"/>
    <w:rsid w:val="00B13E62"/>
    <w:rsid w:val="00B1412F"/>
    <w:rsid w:val="00B167B5"/>
    <w:rsid w:val="00B26DD3"/>
    <w:rsid w:val="00B61046"/>
    <w:rsid w:val="00B71AB1"/>
    <w:rsid w:val="00B82725"/>
    <w:rsid w:val="00B921FA"/>
    <w:rsid w:val="00BA5D76"/>
    <w:rsid w:val="00BB562E"/>
    <w:rsid w:val="00BB5A54"/>
    <w:rsid w:val="00BC06DC"/>
    <w:rsid w:val="00BC4D51"/>
    <w:rsid w:val="00BD3233"/>
    <w:rsid w:val="00BD40EB"/>
    <w:rsid w:val="00BE4ADB"/>
    <w:rsid w:val="00C0249D"/>
    <w:rsid w:val="00C36728"/>
    <w:rsid w:val="00C4304B"/>
    <w:rsid w:val="00C4599D"/>
    <w:rsid w:val="00C465C7"/>
    <w:rsid w:val="00C47743"/>
    <w:rsid w:val="00C518DE"/>
    <w:rsid w:val="00C543F5"/>
    <w:rsid w:val="00C5481E"/>
    <w:rsid w:val="00C61BAA"/>
    <w:rsid w:val="00C61D7E"/>
    <w:rsid w:val="00C67781"/>
    <w:rsid w:val="00C723F8"/>
    <w:rsid w:val="00C733E6"/>
    <w:rsid w:val="00C75146"/>
    <w:rsid w:val="00C75987"/>
    <w:rsid w:val="00C83CF3"/>
    <w:rsid w:val="00C944F8"/>
    <w:rsid w:val="00CC32ED"/>
    <w:rsid w:val="00CC7349"/>
    <w:rsid w:val="00CD021C"/>
    <w:rsid w:val="00CD097F"/>
    <w:rsid w:val="00CE01CE"/>
    <w:rsid w:val="00CE0E26"/>
    <w:rsid w:val="00CE3D7C"/>
    <w:rsid w:val="00CE6589"/>
    <w:rsid w:val="00CF5A18"/>
    <w:rsid w:val="00CF7B23"/>
    <w:rsid w:val="00D0198E"/>
    <w:rsid w:val="00D058A8"/>
    <w:rsid w:val="00D061DA"/>
    <w:rsid w:val="00D20052"/>
    <w:rsid w:val="00D2507C"/>
    <w:rsid w:val="00D256C1"/>
    <w:rsid w:val="00D32681"/>
    <w:rsid w:val="00D327EA"/>
    <w:rsid w:val="00D34DBA"/>
    <w:rsid w:val="00D52B25"/>
    <w:rsid w:val="00D54F8A"/>
    <w:rsid w:val="00D66A0F"/>
    <w:rsid w:val="00D9387B"/>
    <w:rsid w:val="00DA51DD"/>
    <w:rsid w:val="00DB7CFB"/>
    <w:rsid w:val="00DC5D1A"/>
    <w:rsid w:val="00DD179F"/>
    <w:rsid w:val="00DD5022"/>
    <w:rsid w:val="00DF07D0"/>
    <w:rsid w:val="00DF1176"/>
    <w:rsid w:val="00DF416D"/>
    <w:rsid w:val="00DF6C04"/>
    <w:rsid w:val="00E010A6"/>
    <w:rsid w:val="00E05329"/>
    <w:rsid w:val="00E10FBB"/>
    <w:rsid w:val="00E115C2"/>
    <w:rsid w:val="00E12B6C"/>
    <w:rsid w:val="00E43BAE"/>
    <w:rsid w:val="00E62945"/>
    <w:rsid w:val="00E644B4"/>
    <w:rsid w:val="00E70432"/>
    <w:rsid w:val="00E767E2"/>
    <w:rsid w:val="00EA3911"/>
    <w:rsid w:val="00EA41BD"/>
    <w:rsid w:val="00EB370A"/>
    <w:rsid w:val="00EB5AEE"/>
    <w:rsid w:val="00EC2549"/>
    <w:rsid w:val="00ED1FAE"/>
    <w:rsid w:val="00ED67C9"/>
    <w:rsid w:val="00EE2BE8"/>
    <w:rsid w:val="00EE7641"/>
    <w:rsid w:val="00EF2893"/>
    <w:rsid w:val="00F0419A"/>
    <w:rsid w:val="00F0664A"/>
    <w:rsid w:val="00F13694"/>
    <w:rsid w:val="00F300C0"/>
    <w:rsid w:val="00F356E9"/>
    <w:rsid w:val="00F3736C"/>
    <w:rsid w:val="00F40B9C"/>
    <w:rsid w:val="00F42B79"/>
    <w:rsid w:val="00F44A46"/>
    <w:rsid w:val="00F46E2C"/>
    <w:rsid w:val="00F5461E"/>
    <w:rsid w:val="00F554B4"/>
    <w:rsid w:val="00F70401"/>
    <w:rsid w:val="00F75259"/>
    <w:rsid w:val="00F761ED"/>
    <w:rsid w:val="00F8035C"/>
    <w:rsid w:val="00F81683"/>
    <w:rsid w:val="00F839B2"/>
    <w:rsid w:val="00F84476"/>
    <w:rsid w:val="00FA1870"/>
    <w:rsid w:val="00FB13F6"/>
    <w:rsid w:val="00FB30E1"/>
    <w:rsid w:val="00FD222C"/>
    <w:rsid w:val="00FD3E92"/>
    <w:rsid w:val="00FE3D41"/>
    <w:rsid w:val="00FE4A50"/>
    <w:rsid w:val="00FF02AB"/>
    <w:rsid w:val="00FF2541"/>
    <w:rsid w:val="00FF4F35"/>
    <w:rsid w:val="00FF6BF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9ADA87"/>
  <w14:defaultImageDpi w14:val="300"/>
  <w15:docId w15:val="{76807CBA-6AC5-42CA-B881-CCB3B0D47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6817"/>
    <w:rPr>
      <w:sz w:val="20"/>
    </w:rPr>
  </w:style>
  <w:style w:type="paragraph" w:styleId="berschrift1">
    <w:name w:val="heading 1"/>
    <w:basedOn w:val="Standard"/>
    <w:next w:val="Standard"/>
    <w:link w:val="berschrift1Zchn"/>
    <w:uiPriority w:val="9"/>
    <w:qFormat/>
    <w:rsid w:val="009D1C5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C733E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6F18"/>
    <w:pPr>
      <w:ind w:left="720"/>
      <w:contextualSpacing/>
    </w:pPr>
  </w:style>
  <w:style w:type="character" w:styleId="Hyperlink">
    <w:name w:val="Hyperlink"/>
    <w:basedOn w:val="Absatz-Standardschriftart"/>
    <w:uiPriority w:val="99"/>
    <w:unhideWhenUsed/>
    <w:rsid w:val="003016EC"/>
    <w:rPr>
      <w:color w:val="0000FF" w:themeColor="hyperlink"/>
      <w:u w:val="single"/>
    </w:rPr>
  </w:style>
  <w:style w:type="paragraph" w:styleId="Kopfzeile">
    <w:name w:val="header"/>
    <w:basedOn w:val="Standard"/>
    <w:link w:val="KopfzeileZchn"/>
    <w:uiPriority w:val="99"/>
    <w:unhideWhenUsed/>
    <w:rsid w:val="003016EC"/>
    <w:pPr>
      <w:tabs>
        <w:tab w:val="center" w:pos="4536"/>
        <w:tab w:val="right" w:pos="9072"/>
      </w:tabs>
    </w:pPr>
  </w:style>
  <w:style w:type="character" w:customStyle="1" w:styleId="KopfzeileZchn">
    <w:name w:val="Kopfzeile Zchn"/>
    <w:basedOn w:val="Absatz-Standardschriftart"/>
    <w:link w:val="Kopfzeile"/>
    <w:uiPriority w:val="99"/>
    <w:rsid w:val="003016EC"/>
  </w:style>
  <w:style w:type="paragraph" w:styleId="Fuzeile">
    <w:name w:val="footer"/>
    <w:basedOn w:val="Standard"/>
    <w:link w:val="FuzeileZchn"/>
    <w:unhideWhenUsed/>
    <w:rsid w:val="003016EC"/>
    <w:pPr>
      <w:tabs>
        <w:tab w:val="center" w:pos="4536"/>
        <w:tab w:val="right" w:pos="9072"/>
      </w:tabs>
    </w:pPr>
  </w:style>
  <w:style w:type="character" w:customStyle="1" w:styleId="FuzeileZchn">
    <w:name w:val="Fußzeile Zchn"/>
    <w:basedOn w:val="Absatz-Standardschriftart"/>
    <w:link w:val="Fuzeile"/>
    <w:uiPriority w:val="99"/>
    <w:rsid w:val="003016EC"/>
  </w:style>
  <w:style w:type="paragraph" w:styleId="Sprechblasentext">
    <w:name w:val="Balloon Text"/>
    <w:basedOn w:val="Standard"/>
    <w:link w:val="SprechblasentextZchn"/>
    <w:uiPriority w:val="99"/>
    <w:semiHidden/>
    <w:unhideWhenUsed/>
    <w:rsid w:val="008A7AE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A7AED"/>
    <w:rPr>
      <w:rFonts w:ascii="Lucida Grande" w:hAnsi="Lucida Grande" w:cs="Lucida Grande"/>
      <w:sz w:val="18"/>
      <w:szCs w:val="18"/>
    </w:rPr>
  </w:style>
  <w:style w:type="paragraph" w:styleId="KeinLeerraum">
    <w:name w:val="No Spacing"/>
    <w:link w:val="KeinLeerraumZchn"/>
    <w:qFormat/>
    <w:rsid w:val="003B0F77"/>
    <w:rPr>
      <w:rFonts w:ascii="PMingLiU" w:hAnsi="PMingLiU"/>
      <w:sz w:val="22"/>
      <w:szCs w:val="22"/>
    </w:rPr>
  </w:style>
  <w:style w:type="character" w:customStyle="1" w:styleId="KeinLeerraumZchn">
    <w:name w:val="Kein Leerraum Zchn"/>
    <w:basedOn w:val="Absatz-Standardschriftart"/>
    <w:link w:val="KeinLeerraum"/>
    <w:rsid w:val="003B0F77"/>
    <w:rPr>
      <w:rFonts w:ascii="PMingLiU" w:hAnsi="PMingLiU"/>
      <w:sz w:val="22"/>
      <w:szCs w:val="22"/>
    </w:rPr>
  </w:style>
  <w:style w:type="character" w:styleId="Zeilennummer">
    <w:name w:val="line number"/>
    <w:basedOn w:val="Absatz-Standardschriftart"/>
    <w:uiPriority w:val="99"/>
    <w:semiHidden/>
    <w:unhideWhenUsed/>
    <w:rsid w:val="00D327EA"/>
  </w:style>
  <w:style w:type="character" w:styleId="BesuchterLink">
    <w:name w:val="FollowedHyperlink"/>
    <w:basedOn w:val="Absatz-Standardschriftart"/>
    <w:uiPriority w:val="99"/>
    <w:semiHidden/>
    <w:unhideWhenUsed/>
    <w:rsid w:val="0083785D"/>
    <w:rPr>
      <w:color w:val="800080" w:themeColor="followedHyperlink"/>
      <w:u w:val="single"/>
    </w:rPr>
  </w:style>
  <w:style w:type="paragraph" w:styleId="StandardWeb">
    <w:name w:val="Normal (Web)"/>
    <w:basedOn w:val="Standard"/>
    <w:uiPriority w:val="99"/>
    <w:unhideWhenUsed/>
    <w:rsid w:val="004E13D1"/>
    <w:pPr>
      <w:spacing w:before="100" w:beforeAutospacing="1" w:after="100" w:afterAutospacing="1"/>
    </w:pPr>
    <w:rPr>
      <w:rFonts w:ascii="Times New Roman" w:eastAsia="Times New Roman" w:hAnsi="Times New Roman" w:cs="Times New Roman"/>
    </w:rPr>
  </w:style>
  <w:style w:type="table" w:styleId="Tabellenraster">
    <w:name w:val="Table Grid"/>
    <w:basedOn w:val="NormaleTabelle"/>
    <w:uiPriority w:val="59"/>
    <w:rsid w:val="00C518DE"/>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2Zchn">
    <w:name w:val="Überschrift 2 Zchn"/>
    <w:basedOn w:val="Absatz-Standardschriftart"/>
    <w:link w:val="berschrift2"/>
    <w:uiPriority w:val="9"/>
    <w:rsid w:val="00C733E6"/>
    <w:rPr>
      <w:rFonts w:asciiTheme="majorHAnsi" w:eastAsiaTheme="majorEastAsia" w:hAnsiTheme="majorHAnsi" w:cstheme="majorBidi"/>
      <w:b/>
      <w:bCs/>
      <w:color w:val="4F81BD" w:themeColor="accent1"/>
      <w:sz w:val="26"/>
      <w:szCs w:val="26"/>
      <w:lang w:eastAsia="en-US"/>
    </w:rPr>
  </w:style>
  <w:style w:type="character" w:customStyle="1" w:styleId="berschrift1Zchn">
    <w:name w:val="Überschrift 1 Zchn"/>
    <w:basedOn w:val="Absatz-Standardschriftart"/>
    <w:link w:val="berschrift1"/>
    <w:uiPriority w:val="9"/>
    <w:rsid w:val="009D1C5C"/>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bsatz-Standardschriftart"/>
    <w:rsid w:val="00DF6C04"/>
  </w:style>
  <w:style w:type="character" w:styleId="NichtaufgelsteErwhnung">
    <w:name w:val="Unresolved Mention"/>
    <w:basedOn w:val="Absatz-Standardschriftart"/>
    <w:uiPriority w:val="99"/>
    <w:semiHidden/>
    <w:unhideWhenUsed/>
    <w:rsid w:val="00B61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7659">
      <w:bodyDiv w:val="1"/>
      <w:marLeft w:val="0"/>
      <w:marRight w:val="0"/>
      <w:marTop w:val="0"/>
      <w:marBottom w:val="0"/>
      <w:divBdr>
        <w:top w:val="none" w:sz="0" w:space="0" w:color="auto"/>
        <w:left w:val="none" w:sz="0" w:space="0" w:color="auto"/>
        <w:bottom w:val="none" w:sz="0" w:space="0" w:color="auto"/>
        <w:right w:val="none" w:sz="0" w:space="0" w:color="auto"/>
      </w:divBdr>
    </w:div>
    <w:div w:id="107356647">
      <w:bodyDiv w:val="1"/>
      <w:marLeft w:val="0"/>
      <w:marRight w:val="0"/>
      <w:marTop w:val="0"/>
      <w:marBottom w:val="0"/>
      <w:divBdr>
        <w:top w:val="none" w:sz="0" w:space="0" w:color="auto"/>
        <w:left w:val="none" w:sz="0" w:space="0" w:color="auto"/>
        <w:bottom w:val="none" w:sz="0" w:space="0" w:color="auto"/>
        <w:right w:val="none" w:sz="0" w:space="0" w:color="auto"/>
      </w:divBdr>
    </w:div>
    <w:div w:id="179510472">
      <w:bodyDiv w:val="1"/>
      <w:marLeft w:val="0"/>
      <w:marRight w:val="0"/>
      <w:marTop w:val="0"/>
      <w:marBottom w:val="0"/>
      <w:divBdr>
        <w:top w:val="none" w:sz="0" w:space="0" w:color="auto"/>
        <w:left w:val="none" w:sz="0" w:space="0" w:color="auto"/>
        <w:bottom w:val="none" w:sz="0" w:space="0" w:color="auto"/>
        <w:right w:val="none" w:sz="0" w:space="0" w:color="auto"/>
      </w:divBdr>
    </w:div>
    <w:div w:id="196503343">
      <w:bodyDiv w:val="1"/>
      <w:marLeft w:val="0"/>
      <w:marRight w:val="0"/>
      <w:marTop w:val="0"/>
      <w:marBottom w:val="0"/>
      <w:divBdr>
        <w:top w:val="none" w:sz="0" w:space="0" w:color="auto"/>
        <w:left w:val="none" w:sz="0" w:space="0" w:color="auto"/>
        <w:bottom w:val="none" w:sz="0" w:space="0" w:color="auto"/>
        <w:right w:val="none" w:sz="0" w:space="0" w:color="auto"/>
      </w:divBdr>
    </w:div>
    <w:div w:id="296031003">
      <w:bodyDiv w:val="1"/>
      <w:marLeft w:val="0"/>
      <w:marRight w:val="0"/>
      <w:marTop w:val="0"/>
      <w:marBottom w:val="0"/>
      <w:divBdr>
        <w:top w:val="none" w:sz="0" w:space="0" w:color="auto"/>
        <w:left w:val="none" w:sz="0" w:space="0" w:color="auto"/>
        <w:bottom w:val="none" w:sz="0" w:space="0" w:color="auto"/>
        <w:right w:val="none" w:sz="0" w:space="0" w:color="auto"/>
      </w:divBdr>
    </w:div>
    <w:div w:id="405684933">
      <w:bodyDiv w:val="1"/>
      <w:marLeft w:val="0"/>
      <w:marRight w:val="0"/>
      <w:marTop w:val="240"/>
      <w:marBottom w:val="240"/>
      <w:divBdr>
        <w:top w:val="none" w:sz="0" w:space="0" w:color="auto"/>
        <w:left w:val="none" w:sz="0" w:space="0" w:color="auto"/>
        <w:bottom w:val="none" w:sz="0" w:space="0" w:color="auto"/>
        <w:right w:val="none" w:sz="0" w:space="0" w:color="auto"/>
      </w:divBdr>
      <w:divsChild>
        <w:div w:id="1413233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4790331">
      <w:bodyDiv w:val="1"/>
      <w:marLeft w:val="0"/>
      <w:marRight w:val="0"/>
      <w:marTop w:val="0"/>
      <w:marBottom w:val="0"/>
      <w:divBdr>
        <w:top w:val="none" w:sz="0" w:space="0" w:color="auto"/>
        <w:left w:val="none" w:sz="0" w:space="0" w:color="auto"/>
        <w:bottom w:val="none" w:sz="0" w:space="0" w:color="auto"/>
        <w:right w:val="none" w:sz="0" w:space="0" w:color="auto"/>
      </w:divBdr>
    </w:div>
    <w:div w:id="437219849">
      <w:bodyDiv w:val="1"/>
      <w:marLeft w:val="0"/>
      <w:marRight w:val="0"/>
      <w:marTop w:val="0"/>
      <w:marBottom w:val="0"/>
      <w:divBdr>
        <w:top w:val="none" w:sz="0" w:space="0" w:color="auto"/>
        <w:left w:val="none" w:sz="0" w:space="0" w:color="auto"/>
        <w:bottom w:val="none" w:sz="0" w:space="0" w:color="auto"/>
        <w:right w:val="none" w:sz="0" w:space="0" w:color="auto"/>
      </w:divBdr>
    </w:div>
    <w:div w:id="528688599">
      <w:bodyDiv w:val="1"/>
      <w:marLeft w:val="0"/>
      <w:marRight w:val="0"/>
      <w:marTop w:val="0"/>
      <w:marBottom w:val="0"/>
      <w:divBdr>
        <w:top w:val="none" w:sz="0" w:space="0" w:color="auto"/>
        <w:left w:val="none" w:sz="0" w:space="0" w:color="auto"/>
        <w:bottom w:val="none" w:sz="0" w:space="0" w:color="auto"/>
        <w:right w:val="none" w:sz="0" w:space="0" w:color="auto"/>
      </w:divBdr>
    </w:div>
    <w:div w:id="572542950">
      <w:bodyDiv w:val="1"/>
      <w:marLeft w:val="0"/>
      <w:marRight w:val="0"/>
      <w:marTop w:val="0"/>
      <w:marBottom w:val="0"/>
      <w:divBdr>
        <w:top w:val="none" w:sz="0" w:space="0" w:color="auto"/>
        <w:left w:val="none" w:sz="0" w:space="0" w:color="auto"/>
        <w:bottom w:val="none" w:sz="0" w:space="0" w:color="auto"/>
        <w:right w:val="none" w:sz="0" w:space="0" w:color="auto"/>
      </w:divBdr>
      <w:divsChild>
        <w:div w:id="1796869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9118340">
      <w:bodyDiv w:val="1"/>
      <w:marLeft w:val="0"/>
      <w:marRight w:val="0"/>
      <w:marTop w:val="0"/>
      <w:marBottom w:val="0"/>
      <w:divBdr>
        <w:top w:val="none" w:sz="0" w:space="0" w:color="auto"/>
        <w:left w:val="none" w:sz="0" w:space="0" w:color="auto"/>
        <w:bottom w:val="none" w:sz="0" w:space="0" w:color="auto"/>
        <w:right w:val="none" w:sz="0" w:space="0" w:color="auto"/>
      </w:divBdr>
    </w:div>
    <w:div w:id="640231343">
      <w:bodyDiv w:val="1"/>
      <w:marLeft w:val="0"/>
      <w:marRight w:val="0"/>
      <w:marTop w:val="0"/>
      <w:marBottom w:val="0"/>
      <w:divBdr>
        <w:top w:val="none" w:sz="0" w:space="0" w:color="auto"/>
        <w:left w:val="none" w:sz="0" w:space="0" w:color="auto"/>
        <w:bottom w:val="none" w:sz="0" w:space="0" w:color="auto"/>
        <w:right w:val="none" w:sz="0" w:space="0" w:color="auto"/>
      </w:divBdr>
    </w:div>
    <w:div w:id="645859137">
      <w:bodyDiv w:val="1"/>
      <w:marLeft w:val="0"/>
      <w:marRight w:val="0"/>
      <w:marTop w:val="0"/>
      <w:marBottom w:val="0"/>
      <w:divBdr>
        <w:top w:val="none" w:sz="0" w:space="0" w:color="auto"/>
        <w:left w:val="none" w:sz="0" w:space="0" w:color="auto"/>
        <w:bottom w:val="none" w:sz="0" w:space="0" w:color="auto"/>
        <w:right w:val="none" w:sz="0" w:space="0" w:color="auto"/>
      </w:divBdr>
    </w:div>
    <w:div w:id="883450241">
      <w:bodyDiv w:val="1"/>
      <w:marLeft w:val="0"/>
      <w:marRight w:val="0"/>
      <w:marTop w:val="0"/>
      <w:marBottom w:val="0"/>
      <w:divBdr>
        <w:top w:val="none" w:sz="0" w:space="0" w:color="auto"/>
        <w:left w:val="none" w:sz="0" w:space="0" w:color="auto"/>
        <w:bottom w:val="none" w:sz="0" w:space="0" w:color="auto"/>
        <w:right w:val="none" w:sz="0" w:space="0" w:color="auto"/>
      </w:divBdr>
    </w:div>
    <w:div w:id="930773329">
      <w:bodyDiv w:val="1"/>
      <w:marLeft w:val="0"/>
      <w:marRight w:val="0"/>
      <w:marTop w:val="0"/>
      <w:marBottom w:val="0"/>
      <w:divBdr>
        <w:top w:val="none" w:sz="0" w:space="0" w:color="auto"/>
        <w:left w:val="none" w:sz="0" w:space="0" w:color="auto"/>
        <w:bottom w:val="none" w:sz="0" w:space="0" w:color="auto"/>
        <w:right w:val="none" w:sz="0" w:space="0" w:color="auto"/>
      </w:divBdr>
    </w:div>
    <w:div w:id="954944775">
      <w:bodyDiv w:val="1"/>
      <w:marLeft w:val="0"/>
      <w:marRight w:val="0"/>
      <w:marTop w:val="0"/>
      <w:marBottom w:val="0"/>
      <w:divBdr>
        <w:top w:val="none" w:sz="0" w:space="0" w:color="auto"/>
        <w:left w:val="none" w:sz="0" w:space="0" w:color="auto"/>
        <w:bottom w:val="none" w:sz="0" w:space="0" w:color="auto"/>
        <w:right w:val="none" w:sz="0" w:space="0" w:color="auto"/>
      </w:divBdr>
    </w:div>
    <w:div w:id="987172339">
      <w:bodyDiv w:val="1"/>
      <w:marLeft w:val="0"/>
      <w:marRight w:val="0"/>
      <w:marTop w:val="0"/>
      <w:marBottom w:val="0"/>
      <w:divBdr>
        <w:top w:val="none" w:sz="0" w:space="0" w:color="auto"/>
        <w:left w:val="none" w:sz="0" w:space="0" w:color="auto"/>
        <w:bottom w:val="none" w:sz="0" w:space="0" w:color="auto"/>
        <w:right w:val="none" w:sz="0" w:space="0" w:color="auto"/>
      </w:divBdr>
    </w:div>
    <w:div w:id="1111168550">
      <w:bodyDiv w:val="1"/>
      <w:marLeft w:val="0"/>
      <w:marRight w:val="0"/>
      <w:marTop w:val="0"/>
      <w:marBottom w:val="0"/>
      <w:divBdr>
        <w:top w:val="none" w:sz="0" w:space="0" w:color="auto"/>
        <w:left w:val="none" w:sz="0" w:space="0" w:color="auto"/>
        <w:bottom w:val="none" w:sz="0" w:space="0" w:color="auto"/>
        <w:right w:val="none" w:sz="0" w:space="0" w:color="auto"/>
      </w:divBdr>
    </w:div>
    <w:div w:id="1148865428">
      <w:bodyDiv w:val="1"/>
      <w:marLeft w:val="0"/>
      <w:marRight w:val="0"/>
      <w:marTop w:val="0"/>
      <w:marBottom w:val="0"/>
      <w:divBdr>
        <w:top w:val="none" w:sz="0" w:space="0" w:color="auto"/>
        <w:left w:val="none" w:sz="0" w:space="0" w:color="auto"/>
        <w:bottom w:val="none" w:sz="0" w:space="0" w:color="auto"/>
        <w:right w:val="none" w:sz="0" w:space="0" w:color="auto"/>
      </w:divBdr>
    </w:div>
    <w:div w:id="1218936635">
      <w:bodyDiv w:val="1"/>
      <w:marLeft w:val="0"/>
      <w:marRight w:val="0"/>
      <w:marTop w:val="0"/>
      <w:marBottom w:val="0"/>
      <w:divBdr>
        <w:top w:val="none" w:sz="0" w:space="0" w:color="auto"/>
        <w:left w:val="none" w:sz="0" w:space="0" w:color="auto"/>
        <w:bottom w:val="none" w:sz="0" w:space="0" w:color="auto"/>
        <w:right w:val="none" w:sz="0" w:space="0" w:color="auto"/>
      </w:divBdr>
    </w:div>
    <w:div w:id="1245795280">
      <w:bodyDiv w:val="1"/>
      <w:marLeft w:val="0"/>
      <w:marRight w:val="0"/>
      <w:marTop w:val="0"/>
      <w:marBottom w:val="0"/>
      <w:divBdr>
        <w:top w:val="none" w:sz="0" w:space="0" w:color="auto"/>
        <w:left w:val="none" w:sz="0" w:space="0" w:color="auto"/>
        <w:bottom w:val="none" w:sz="0" w:space="0" w:color="auto"/>
        <w:right w:val="none" w:sz="0" w:space="0" w:color="auto"/>
      </w:divBdr>
    </w:div>
    <w:div w:id="1257055491">
      <w:bodyDiv w:val="1"/>
      <w:marLeft w:val="0"/>
      <w:marRight w:val="0"/>
      <w:marTop w:val="0"/>
      <w:marBottom w:val="0"/>
      <w:divBdr>
        <w:top w:val="none" w:sz="0" w:space="0" w:color="auto"/>
        <w:left w:val="none" w:sz="0" w:space="0" w:color="auto"/>
        <w:bottom w:val="none" w:sz="0" w:space="0" w:color="auto"/>
        <w:right w:val="none" w:sz="0" w:space="0" w:color="auto"/>
      </w:divBdr>
    </w:div>
    <w:div w:id="1479491942">
      <w:bodyDiv w:val="1"/>
      <w:marLeft w:val="0"/>
      <w:marRight w:val="0"/>
      <w:marTop w:val="0"/>
      <w:marBottom w:val="0"/>
      <w:divBdr>
        <w:top w:val="none" w:sz="0" w:space="0" w:color="auto"/>
        <w:left w:val="none" w:sz="0" w:space="0" w:color="auto"/>
        <w:bottom w:val="none" w:sz="0" w:space="0" w:color="auto"/>
        <w:right w:val="none" w:sz="0" w:space="0" w:color="auto"/>
      </w:divBdr>
    </w:div>
    <w:div w:id="1486357670">
      <w:bodyDiv w:val="1"/>
      <w:marLeft w:val="0"/>
      <w:marRight w:val="0"/>
      <w:marTop w:val="0"/>
      <w:marBottom w:val="0"/>
      <w:divBdr>
        <w:top w:val="none" w:sz="0" w:space="0" w:color="auto"/>
        <w:left w:val="none" w:sz="0" w:space="0" w:color="auto"/>
        <w:bottom w:val="none" w:sz="0" w:space="0" w:color="auto"/>
        <w:right w:val="none" w:sz="0" w:space="0" w:color="auto"/>
      </w:divBdr>
    </w:div>
    <w:div w:id="1536432534">
      <w:bodyDiv w:val="1"/>
      <w:marLeft w:val="0"/>
      <w:marRight w:val="0"/>
      <w:marTop w:val="0"/>
      <w:marBottom w:val="0"/>
      <w:divBdr>
        <w:top w:val="none" w:sz="0" w:space="0" w:color="auto"/>
        <w:left w:val="none" w:sz="0" w:space="0" w:color="auto"/>
        <w:bottom w:val="none" w:sz="0" w:space="0" w:color="auto"/>
        <w:right w:val="none" w:sz="0" w:space="0" w:color="auto"/>
      </w:divBdr>
    </w:div>
    <w:div w:id="1673796625">
      <w:bodyDiv w:val="1"/>
      <w:marLeft w:val="0"/>
      <w:marRight w:val="0"/>
      <w:marTop w:val="0"/>
      <w:marBottom w:val="0"/>
      <w:divBdr>
        <w:top w:val="none" w:sz="0" w:space="0" w:color="auto"/>
        <w:left w:val="none" w:sz="0" w:space="0" w:color="auto"/>
        <w:bottom w:val="none" w:sz="0" w:space="0" w:color="auto"/>
        <w:right w:val="none" w:sz="0" w:space="0" w:color="auto"/>
      </w:divBdr>
    </w:div>
    <w:div w:id="1721396395">
      <w:bodyDiv w:val="1"/>
      <w:marLeft w:val="0"/>
      <w:marRight w:val="0"/>
      <w:marTop w:val="0"/>
      <w:marBottom w:val="0"/>
      <w:divBdr>
        <w:top w:val="none" w:sz="0" w:space="0" w:color="auto"/>
        <w:left w:val="none" w:sz="0" w:space="0" w:color="auto"/>
        <w:bottom w:val="none" w:sz="0" w:space="0" w:color="auto"/>
        <w:right w:val="none" w:sz="0" w:space="0" w:color="auto"/>
      </w:divBdr>
      <w:divsChild>
        <w:div w:id="967707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467030">
      <w:bodyDiv w:val="1"/>
      <w:marLeft w:val="0"/>
      <w:marRight w:val="0"/>
      <w:marTop w:val="0"/>
      <w:marBottom w:val="0"/>
      <w:divBdr>
        <w:top w:val="none" w:sz="0" w:space="0" w:color="auto"/>
        <w:left w:val="none" w:sz="0" w:space="0" w:color="auto"/>
        <w:bottom w:val="none" w:sz="0" w:space="0" w:color="auto"/>
        <w:right w:val="none" w:sz="0" w:space="0" w:color="auto"/>
      </w:divBdr>
    </w:div>
    <w:div w:id="1926916801">
      <w:bodyDiv w:val="1"/>
      <w:marLeft w:val="0"/>
      <w:marRight w:val="0"/>
      <w:marTop w:val="0"/>
      <w:marBottom w:val="0"/>
      <w:divBdr>
        <w:top w:val="none" w:sz="0" w:space="0" w:color="auto"/>
        <w:left w:val="none" w:sz="0" w:space="0" w:color="auto"/>
        <w:bottom w:val="none" w:sz="0" w:space="0" w:color="auto"/>
        <w:right w:val="none" w:sz="0" w:space="0" w:color="auto"/>
      </w:divBdr>
    </w:div>
    <w:div w:id="1970820876">
      <w:bodyDiv w:val="1"/>
      <w:marLeft w:val="0"/>
      <w:marRight w:val="0"/>
      <w:marTop w:val="0"/>
      <w:marBottom w:val="0"/>
      <w:divBdr>
        <w:top w:val="none" w:sz="0" w:space="0" w:color="auto"/>
        <w:left w:val="none" w:sz="0" w:space="0" w:color="auto"/>
        <w:bottom w:val="none" w:sz="0" w:space="0" w:color="auto"/>
        <w:right w:val="none" w:sz="0" w:space="0" w:color="auto"/>
      </w:divBdr>
    </w:div>
    <w:div w:id="1973778811">
      <w:bodyDiv w:val="1"/>
      <w:marLeft w:val="0"/>
      <w:marRight w:val="0"/>
      <w:marTop w:val="0"/>
      <w:marBottom w:val="0"/>
      <w:divBdr>
        <w:top w:val="none" w:sz="0" w:space="0" w:color="auto"/>
        <w:left w:val="none" w:sz="0" w:space="0" w:color="auto"/>
        <w:bottom w:val="none" w:sz="0" w:space="0" w:color="auto"/>
        <w:right w:val="none" w:sz="0" w:space="0" w:color="auto"/>
      </w:divBdr>
    </w:div>
    <w:div w:id="2057116231">
      <w:bodyDiv w:val="1"/>
      <w:marLeft w:val="0"/>
      <w:marRight w:val="0"/>
      <w:marTop w:val="0"/>
      <w:marBottom w:val="0"/>
      <w:divBdr>
        <w:top w:val="none" w:sz="0" w:space="0" w:color="auto"/>
        <w:left w:val="none" w:sz="0" w:space="0" w:color="auto"/>
        <w:bottom w:val="none" w:sz="0" w:space="0" w:color="auto"/>
        <w:right w:val="none" w:sz="0" w:space="0" w:color="auto"/>
      </w:divBdr>
    </w:div>
    <w:div w:id="20915819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reativecommons.org/publicdomain/zero/1.0/"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ACFFE-4ED7-4652-988C-840C9027B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790</Words>
  <Characters>4980</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Gert Egle</dc:creator>
  <cp:lastModifiedBy>Gert Egle</cp:lastModifiedBy>
  <cp:revision>6</cp:revision>
  <cp:lastPrinted>2020-10-22T13:51:00Z</cp:lastPrinted>
  <dcterms:created xsi:type="dcterms:W3CDTF">2020-10-22T07:38:00Z</dcterms:created>
  <dcterms:modified xsi:type="dcterms:W3CDTF">2020-10-22T16:14:00Z</dcterms:modified>
</cp:coreProperties>
</file>