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7D3A" w14:textId="7AC3AA6D" w:rsidR="00B627E5" w:rsidRPr="00012326" w:rsidRDefault="00FC51E9" w:rsidP="00FC51E9">
      <w:pPr>
        <w:pStyle w:val="Titelzeile"/>
        <w:spacing w:after="240"/>
        <w:jc w:val="center"/>
        <w:rPr>
          <w:rFonts w:asciiTheme="minorHAnsi" w:hAnsiTheme="minorHAnsi" w:cstheme="minorHAnsi"/>
          <w:b/>
          <w:color w:val="1F497D" w:themeColor="text2"/>
          <w:sz w:val="28"/>
          <w:szCs w:val="21"/>
        </w:rPr>
      </w:pPr>
      <w:r w:rsidRPr="00012326">
        <w:rPr>
          <w:rFonts w:asciiTheme="minorHAnsi" w:hAnsiTheme="minorHAnsi" w:cstheme="minorHAns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833D" wp14:editId="7C6247DC">
                <wp:simplePos x="0" y="0"/>
                <wp:positionH relativeFrom="margin">
                  <wp:posOffset>86995</wp:posOffset>
                </wp:positionH>
                <wp:positionV relativeFrom="margin">
                  <wp:posOffset>434340</wp:posOffset>
                </wp:positionV>
                <wp:extent cx="5637530" cy="1005840"/>
                <wp:effectExtent l="0" t="0" r="13970" b="1016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733D" w14:textId="77777777" w:rsidR="001673A2" w:rsidRPr="00012326" w:rsidRDefault="001673A2" w:rsidP="001673A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12326">
                              <w:rPr>
                                <w:b/>
                              </w:rPr>
                              <w:t>Liebesauffassung im 17. Jahrhundert</w:t>
                            </w:r>
                          </w:p>
                          <w:p w14:paraId="474DCC1E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12326">
                              <w:rPr>
                                <w:sz w:val="21"/>
                                <w:szCs w:val="21"/>
                              </w:rPr>
                              <w:t>Dualismus von sinnlich-körperlicher und geistig-seelischer Liebe</w:t>
                            </w:r>
                          </w:p>
                          <w:p w14:paraId="0E9C7664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12326">
                              <w:rPr>
                                <w:sz w:val="21"/>
                                <w:szCs w:val="21"/>
                              </w:rPr>
                              <w:t>Sinnliche Liebe als „viehische Brunst“</w:t>
                            </w:r>
                          </w:p>
                          <w:p w14:paraId="2376857D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12326">
                              <w:rPr>
                                <w:sz w:val="21"/>
                                <w:szCs w:val="21"/>
                              </w:rPr>
                              <w:t>Sittlichkeitsgebot</w:t>
                            </w:r>
                          </w:p>
                          <w:p w14:paraId="14EBD7DE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12326">
                              <w:rPr>
                                <w:sz w:val="21"/>
                                <w:szCs w:val="21"/>
                              </w:rPr>
                              <w:t>allmähliche Privatisierung des Gefühls statt öffentlich erstarrter Formkonventionen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2833D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6.85pt;margin-top:34.2pt;width:443.9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">
                <v:textbox>
                  <w:txbxContent>
                    <w:p w14:paraId="5F2C733D" w14:textId="77777777" w:rsidR="001673A2" w:rsidRPr="00012326" w:rsidRDefault="001673A2" w:rsidP="001673A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12326">
                        <w:rPr>
                          <w:b/>
                        </w:rPr>
                        <w:t>Liebesauffassung im 17. Jahrhundert</w:t>
                      </w:r>
                    </w:p>
                    <w:p w14:paraId="474DCC1E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1"/>
                          <w:szCs w:val="21"/>
                        </w:rPr>
                      </w:pPr>
                      <w:r w:rsidRPr="00012326">
                        <w:rPr>
                          <w:sz w:val="21"/>
                          <w:szCs w:val="21"/>
                        </w:rPr>
                        <w:t>Dualismus von sinnlich-körperlicher und geistig-seelischer Liebe</w:t>
                      </w:r>
                    </w:p>
                    <w:p w14:paraId="0E9C7664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1"/>
                          <w:szCs w:val="21"/>
                        </w:rPr>
                      </w:pPr>
                      <w:r w:rsidRPr="00012326">
                        <w:rPr>
                          <w:sz w:val="21"/>
                          <w:szCs w:val="21"/>
                        </w:rPr>
                        <w:t>Sinnliche Liebe als „viehische Brunst“</w:t>
                      </w:r>
                    </w:p>
                    <w:p w14:paraId="2376857D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1"/>
                          <w:szCs w:val="21"/>
                        </w:rPr>
                      </w:pPr>
                      <w:r w:rsidRPr="00012326">
                        <w:rPr>
                          <w:sz w:val="21"/>
                          <w:szCs w:val="21"/>
                        </w:rPr>
                        <w:t>Sittlichkeitsgebot</w:t>
                      </w:r>
                    </w:p>
                    <w:p w14:paraId="14EBD7DE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1"/>
                          <w:szCs w:val="21"/>
                        </w:rPr>
                      </w:pPr>
                      <w:r w:rsidRPr="00012326">
                        <w:rPr>
                          <w:sz w:val="21"/>
                          <w:szCs w:val="21"/>
                        </w:rPr>
                        <w:t>allmähliche Privatisierung des Gefühls statt öffentlich erstarrter Formkonventionen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673A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DCAAA" wp14:editId="0D3A8954">
                <wp:simplePos x="0" y="0"/>
                <wp:positionH relativeFrom="column">
                  <wp:posOffset>2877310</wp:posOffset>
                </wp:positionH>
                <wp:positionV relativeFrom="paragraph">
                  <wp:posOffset>1440680</wp:posOffset>
                </wp:positionV>
                <wp:extent cx="45719" cy="5065608"/>
                <wp:effectExtent l="0" t="0" r="18415" b="14605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50656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8F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226.55pt;margin-top:113.45pt;width:3.6pt;height:398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"/>
            </w:pict>
          </mc:Fallback>
        </mc:AlternateContent>
      </w:r>
      <w:r w:rsidR="00012326" w:rsidRPr="00012326">
        <w:rPr>
          <w:rFonts w:asciiTheme="minorHAnsi" w:hAnsiTheme="minorHAnsi" w:cstheme="minorHAnsi"/>
          <w:b/>
          <w:color w:val="000000" w:themeColor="text1"/>
          <w:sz w:val="28"/>
          <w:szCs w:val="21"/>
        </w:rPr>
        <w:t>Grundprinzipien und Aspekte der barocken Liebeslyrik</w:t>
      </w:r>
    </w:p>
    <w:p w14:paraId="36C50FC1" w14:textId="5FAB3200" w:rsidR="001673A2" w:rsidRPr="001673A2" w:rsidRDefault="00012326" w:rsidP="001673A2">
      <w:pPr>
        <w:spacing w:before="60" w:after="60" w:line="240" w:lineRule="auto"/>
        <w:rPr>
          <w:rFonts w:eastAsia="Times New Roman" w:cs="Arial"/>
          <w:bCs/>
          <w:sz w:val="20"/>
          <w:szCs w:val="20"/>
          <w:lang w:eastAsia="de-DE"/>
        </w:rPr>
      </w:pPr>
      <w:r w:rsidRPr="001673A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3A7A0" wp14:editId="6E507A01">
                <wp:simplePos x="0" y="0"/>
                <wp:positionH relativeFrom="column">
                  <wp:posOffset>77580</wp:posOffset>
                </wp:positionH>
                <wp:positionV relativeFrom="paragraph">
                  <wp:posOffset>1136871</wp:posOffset>
                </wp:positionV>
                <wp:extent cx="2428875" cy="2671638"/>
                <wp:effectExtent l="0" t="0" r="9525" b="825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7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6946" w14:textId="19A25C5B" w:rsidR="001673A2" w:rsidRPr="00012326" w:rsidRDefault="001673A2" w:rsidP="00012326">
                            <w:pPr>
                              <w:spacing w:line="240" w:lineRule="auto"/>
                            </w:pPr>
                            <w:r w:rsidRPr="00012326">
                              <w:rPr>
                                <w:b/>
                              </w:rPr>
                              <w:t>Festgelegte Motive und Bildelemente</w:t>
                            </w:r>
                            <w:r w:rsidRPr="00012326">
                              <w:t xml:space="preserve">, </w:t>
                            </w:r>
                            <w:r w:rsidR="00012326" w:rsidRPr="00012326">
                              <w:br/>
                            </w:r>
                            <w:r w:rsidRPr="00012326">
                              <w:t>z. T. petrarkistische Topoi:</w:t>
                            </w:r>
                          </w:p>
                          <w:p w14:paraId="508C833D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Naturmetaphorik → kosmische Dimension der Liebe</w:t>
                            </w:r>
                          </w:p>
                          <w:p w14:paraId="399388B6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Sonnenmetaphorik</w:t>
                            </w:r>
                          </w:p>
                          <w:p w14:paraId="6BF087E1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Kampfmetaphorik</w:t>
                            </w:r>
                          </w:p>
                          <w:p w14:paraId="0599B3CF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Schönheitspreis: Korallen = Röte der Lippen; Edelsteine, Quellen = Augen; weißer Schnee = Haut; zweifacher Schild = Brüste; Bäche = Tränen; Marmor und andere Steine = Kälte</w:t>
                            </w:r>
                          </w:p>
                          <w:p w14:paraId="7493C36B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Fliehende Zeit (</w:t>
                            </w:r>
                            <w:r w:rsidRPr="00012326">
                              <w:rPr>
                                <w:b/>
                                <w:sz w:val="20"/>
                                <w:szCs w:val="20"/>
                              </w:rPr>
                              <w:t>Memento mori</w:t>
                            </w:r>
                            <w:r w:rsidRPr="000123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BCDB0D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Aufforderung zum Liebesgenuss (</w:t>
                            </w:r>
                            <w:r w:rsidRPr="00012326">
                              <w:rPr>
                                <w:b/>
                                <w:sz w:val="20"/>
                                <w:szCs w:val="20"/>
                              </w:rPr>
                              <w:t>Carpe diem</w:t>
                            </w:r>
                            <w:r w:rsidRPr="000123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A7A0" id="Textfeld 15" o:spid="_x0000_s1027" type="#_x0000_t202" style="position:absolute;margin-left:6.1pt;margin-top:89.5pt;width:191.25pt;height:2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">
                <v:textbox>
                  <w:txbxContent>
                    <w:p w14:paraId="4F0D6946" w14:textId="19A25C5B" w:rsidR="001673A2" w:rsidRPr="00012326" w:rsidRDefault="001673A2" w:rsidP="00012326">
                      <w:pPr>
                        <w:spacing w:line="240" w:lineRule="auto"/>
                      </w:pPr>
                      <w:r w:rsidRPr="00012326">
                        <w:rPr>
                          <w:b/>
                        </w:rPr>
                        <w:t>Festgelegte Motive und Bildelemente</w:t>
                      </w:r>
                      <w:r w:rsidRPr="00012326">
                        <w:t xml:space="preserve">, </w:t>
                      </w:r>
                      <w:r w:rsidR="00012326" w:rsidRPr="00012326">
                        <w:br/>
                      </w:r>
                      <w:r w:rsidRPr="00012326">
                        <w:t>z. T. petrarkistische Topoi:</w:t>
                      </w:r>
                    </w:p>
                    <w:p w14:paraId="508C833D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Naturmetaphorik → kosmische Dimension der Liebe</w:t>
                      </w:r>
                    </w:p>
                    <w:p w14:paraId="399388B6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Sonnenmetaphorik</w:t>
                      </w:r>
                    </w:p>
                    <w:p w14:paraId="6BF087E1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Kampfmetaphorik</w:t>
                      </w:r>
                    </w:p>
                    <w:p w14:paraId="0599B3CF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Schönheitspreis: Korallen = Röte der Lippen; Edelsteine, Quellen = Augen; weißer Schnee = Haut; zweifacher Schild = Brüste; Bäche = Tränen; Marmor und andere Steine = Kälte</w:t>
                      </w:r>
                    </w:p>
                    <w:p w14:paraId="7493C36B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Fliehende Zeit (</w:t>
                      </w:r>
                      <w:r w:rsidRPr="00012326">
                        <w:rPr>
                          <w:b/>
                          <w:sz w:val="20"/>
                          <w:szCs w:val="20"/>
                        </w:rPr>
                        <w:t>Memento mori</w:t>
                      </w:r>
                      <w:r w:rsidRPr="000123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3BCDB0D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Aufforderung zum Liebesgenuss (</w:t>
                      </w:r>
                      <w:r w:rsidRPr="00012326">
                        <w:rPr>
                          <w:b/>
                          <w:sz w:val="20"/>
                          <w:szCs w:val="20"/>
                        </w:rPr>
                        <w:t>Carpe diem</w:t>
                      </w:r>
                      <w:r w:rsidRPr="0001232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73A2" w:rsidRPr="001673A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20E69" wp14:editId="417ACF76">
                <wp:simplePos x="0" y="0"/>
                <wp:positionH relativeFrom="column">
                  <wp:posOffset>3289935</wp:posOffset>
                </wp:positionH>
                <wp:positionV relativeFrom="paragraph">
                  <wp:posOffset>1138555</wp:posOffset>
                </wp:positionV>
                <wp:extent cx="2428875" cy="3970655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97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7407" w14:textId="6EA70CC9" w:rsidR="001673A2" w:rsidRPr="00012326" w:rsidRDefault="001673A2" w:rsidP="0001232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12326">
                              <w:rPr>
                                <w:b/>
                              </w:rPr>
                              <w:t xml:space="preserve">Liebe als rhetorische Strategie </w:t>
                            </w:r>
                            <w:r w:rsidR="00012326" w:rsidRPr="00012326">
                              <w:rPr>
                                <w:b/>
                              </w:rPr>
                              <w:br/>
                            </w:r>
                            <w:r w:rsidRPr="00012326">
                              <w:rPr>
                                <w:b/>
                              </w:rPr>
                              <w:t>(Petrarkismus)</w:t>
                            </w:r>
                          </w:p>
                          <w:p w14:paraId="382D2B93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012326">
                              <w:rPr>
                                <w:sz w:val="20"/>
                                <w:szCs w:val="20"/>
                              </w:rPr>
                              <w:t>artistische) Gedankenlyrik, ≠ Erlebnislyrik</w:t>
                            </w:r>
                          </w:p>
                          <w:p w14:paraId="37ED89FC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Liebe als bloße rhetorische Strategie/ Sinnlichkeit und Erotik als Gedankenspiel (Männer-fantasie)</w:t>
                            </w:r>
                          </w:p>
                          <w:p w14:paraId="2ED34B62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Im Spätbarock vereinzelt Tendenz zu Erlebnisverarbeitung (Fleming)</w:t>
                            </w:r>
                          </w:p>
                          <w:p w14:paraId="7AFFC956" w14:textId="505C53B0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Schönheitspreis der Frau durch den Mann: äußerliche Erscheinung in konventionalisierten Topoi und Periphrasen</w:t>
                            </w:r>
                          </w:p>
                          <w:p w14:paraId="41DBE72C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Petrarkismus (Petrarca 1304-74): Topoi und Antinomie von Geliebter und Liebenden (Frau:  bezaubernd u. tyrannisch; erotisch anziehend und abweisend, fast arrogant; Liebender: schmachtet, klagt, fast sklavisch, Liebe bleibt unerfüllbar)</w:t>
                            </w:r>
                          </w:p>
                          <w:p w14:paraId="2C405170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Petrarkistische Tradition z. T. aber auch ironisch gebrochen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0E69" id="Textfeld 22" o:spid="_x0000_s1028" type="#_x0000_t202" style="position:absolute;margin-left:259.05pt;margin-top:89.65pt;width:191.25pt;height:3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">
                <v:textbox>
                  <w:txbxContent>
                    <w:p w14:paraId="64E17407" w14:textId="6EA70CC9" w:rsidR="001673A2" w:rsidRPr="00012326" w:rsidRDefault="001673A2" w:rsidP="00012326">
                      <w:pPr>
                        <w:spacing w:line="240" w:lineRule="auto"/>
                        <w:rPr>
                          <w:b/>
                        </w:rPr>
                      </w:pPr>
                      <w:r w:rsidRPr="00012326">
                        <w:rPr>
                          <w:b/>
                        </w:rPr>
                        <w:t xml:space="preserve">Liebe als rhetorische Strategie </w:t>
                      </w:r>
                      <w:r w:rsidR="00012326" w:rsidRPr="00012326">
                        <w:rPr>
                          <w:b/>
                        </w:rPr>
                        <w:br/>
                      </w:r>
                      <w:r w:rsidRPr="00012326">
                        <w:rPr>
                          <w:b/>
                        </w:rPr>
                        <w:t>(Petrarkismus)</w:t>
                      </w:r>
                    </w:p>
                    <w:p w14:paraId="382D2B93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1"/>
                          <w:szCs w:val="21"/>
                        </w:rPr>
                        <w:t>(</w:t>
                      </w:r>
                      <w:r w:rsidRPr="00012326">
                        <w:rPr>
                          <w:sz w:val="20"/>
                          <w:szCs w:val="20"/>
                        </w:rPr>
                        <w:t>artistische) Gedankenlyrik, ≠ Erlebnislyrik</w:t>
                      </w:r>
                    </w:p>
                    <w:p w14:paraId="37ED89FC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Liebe als bloße rhetorische Strategie/ Sinnlichkeit und Erotik als Gedankenspiel (Männer-fantasie)</w:t>
                      </w:r>
                    </w:p>
                    <w:p w14:paraId="2ED34B62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Im Spätbarock vereinzelt Tendenz zu Erlebnisverarbeitung (Fleming)</w:t>
                      </w:r>
                    </w:p>
                    <w:p w14:paraId="7AFFC956" w14:textId="505C53B0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Schönheitspreis der Frau durch den Mann: äußerliche Erscheinung in konventionalisierten Topoi und Periphrasen</w:t>
                      </w:r>
                    </w:p>
                    <w:p w14:paraId="41DBE72C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Petrarkismus (Petrarca 1304-74): Topoi und Antinomie von Geliebter und Liebenden (Frau:  bezaubernd u. tyrannisch; erotisch anziehend und abweisend, fast arrogant; Liebender: schmachtet, klagt, fast sklavisch, Liebe bleibt unerfüllbar)</w:t>
                      </w:r>
                    </w:p>
                    <w:p w14:paraId="2C405170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Petrarkistische Tradition z. T. aber auch ironisch gebrochen</w:t>
                      </w:r>
                    </w:p>
                  </w:txbxContent>
                </v:textbox>
              </v:shape>
            </w:pict>
          </mc:Fallback>
        </mc:AlternateContent>
      </w:r>
      <w:r w:rsidR="001673A2" w:rsidRPr="001673A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FB593" wp14:editId="1C7B665B">
                <wp:simplePos x="0" y="0"/>
                <wp:positionH relativeFrom="column">
                  <wp:posOffset>81280</wp:posOffset>
                </wp:positionH>
                <wp:positionV relativeFrom="paragraph">
                  <wp:posOffset>3910330</wp:posOffset>
                </wp:positionV>
                <wp:extent cx="2428875" cy="1198880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0EFFB" w14:textId="77777777" w:rsidR="001673A2" w:rsidRPr="00791633" w:rsidRDefault="001673A2" w:rsidP="001673A2">
                            <w:r w:rsidRPr="00012326">
                              <w:rPr>
                                <w:b/>
                                <w:szCs w:val="28"/>
                              </w:rPr>
                              <w:t>Sprache</w:t>
                            </w:r>
                            <w:r w:rsidRPr="00791633">
                              <w:t>:</w:t>
                            </w:r>
                          </w:p>
                          <w:p w14:paraId="7F835628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Ausdrucksarmut der Empfindungssprache</w:t>
                            </w:r>
                          </w:p>
                          <w:p w14:paraId="6C8D44E6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stattdessen: äußerliche Beschreibung mit Topoi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B593" id="Textfeld 21" o:spid="_x0000_s1029" type="#_x0000_t202" style="position:absolute;margin-left:6.4pt;margin-top:307.9pt;width:191.25pt;height: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">
                <v:textbox>
                  <w:txbxContent>
                    <w:p w14:paraId="3A80EFFB" w14:textId="77777777" w:rsidR="001673A2" w:rsidRPr="00791633" w:rsidRDefault="001673A2" w:rsidP="001673A2">
                      <w:r w:rsidRPr="00012326">
                        <w:rPr>
                          <w:b/>
                          <w:szCs w:val="28"/>
                        </w:rPr>
                        <w:t>Sprache</w:t>
                      </w:r>
                      <w:r w:rsidRPr="00791633">
                        <w:t>:</w:t>
                      </w:r>
                    </w:p>
                    <w:p w14:paraId="7F835628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Ausdrucksarmut der Empfindungssprache</w:t>
                      </w:r>
                    </w:p>
                    <w:p w14:paraId="6C8D44E6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stattdessen: äußerliche Beschreibung mit Topoi</w:t>
                      </w:r>
                    </w:p>
                  </w:txbxContent>
                </v:textbox>
              </v:shape>
            </w:pict>
          </mc:Fallback>
        </mc:AlternateContent>
      </w:r>
    </w:p>
    <w:p w14:paraId="155CAD6C" w14:textId="197B98E9" w:rsidR="009407B4" w:rsidRPr="00C6718A" w:rsidRDefault="00FC51E9" w:rsidP="001673A2">
      <w:pPr>
        <w:pStyle w:val="Listenabsatz"/>
        <w:spacing w:before="120" w:after="120"/>
        <w:ind w:left="0"/>
        <w:rPr>
          <w:rFonts w:cstheme="minorHAnsi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5DF7D" wp14:editId="4F31ED10">
                <wp:simplePos x="0" y="0"/>
                <wp:positionH relativeFrom="column">
                  <wp:posOffset>87264</wp:posOffset>
                </wp:positionH>
                <wp:positionV relativeFrom="paragraph">
                  <wp:posOffset>6114415</wp:posOffset>
                </wp:positionV>
                <wp:extent cx="5459702" cy="767562"/>
                <wp:effectExtent l="0" t="0" r="190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02" cy="767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1428D" w14:textId="34E6FC63" w:rsidR="00FC51E9" w:rsidRPr="00FC51E9" w:rsidRDefault="00FC51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51E9">
                              <w:rPr>
                                <w:b/>
                                <w:bCs/>
                              </w:rPr>
                              <w:t>Arbeitsanregungen:</w:t>
                            </w:r>
                          </w:p>
                          <w:p w14:paraId="1C6D2D91" w14:textId="5DF550AE" w:rsidR="00FC51E9" w:rsidRDefault="00FC51E9">
                            <w:r>
                              <w:t>Erläutern Sie die im Schaubild dargestellten Aspekte der Liebeslyrik im Barock.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DF7D" id="Textfeld 23" o:spid="_x0000_s1030" type="#_x0000_t202" style="position:absolute;margin-left:6.85pt;margin-top:481.45pt;width:429.9pt;height:60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" fillcolor="white [3201]" stroked="f" strokeweight=".5pt">
                <v:textbox>
                  <w:txbxContent>
                    <w:p w14:paraId="18A1428D" w14:textId="34E6FC63" w:rsidR="00FC51E9" w:rsidRPr="00FC51E9" w:rsidRDefault="00FC51E9">
                      <w:pPr>
                        <w:rPr>
                          <w:b/>
                          <w:bCs/>
                        </w:rPr>
                      </w:pPr>
                      <w:r w:rsidRPr="00FC51E9">
                        <w:rPr>
                          <w:b/>
                          <w:bCs/>
                        </w:rPr>
                        <w:t>Arbeitsanregungen:</w:t>
                      </w:r>
                    </w:p>
                    <w:p w14:paraId="1C6D2D91" w14:textId="5DF550AE" w:rsidR="00FC51E9" w:rsidRDefault="00FC51E9">
                      <w:r>
                        <w:t>Erläutern Sie die im Schaubild dargestellten Aspekte der Liebeslyrik im Barock.</w:t>
                      </w:r>
                    </w:p>
                  </w:txbxContent>
                </v:textbox>
              </v:shape>
            </w:pict>
          </mc:Fallback>
        </mc:AlternateContent>
      </w:r>
      <w:r w:rsidRPr="001673A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4B154" wp14:editId="75A5AF07">
                <wp:simplePos x="0" y="0"/>
                <wp:positionH relativeFrom="column">
                  <wp:posOffset>77470</wp:posOffset>
                </wp:positionH>
                <wp:positionV relativeFrom="paragraph">
                  <wp:posOffset>4855796</wp:posOffset>
                </wp:positionV>
                <wp:extent cx="5637530" cy="850790"/>
                <wp:effectExtent l="0" t="0" r="13970" b="1333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5B3F" w14:textId="77777777" w:rsidR="001673A2" w:rsidRPr="00FC51E9" w:rsidRDefault="001673A2" w:rsidP="00FC51E9">
                            <w:pPr>
                              <w:spacing w:after="120"/>
                              <w:jc w:val="center"/>
                            </w:pPr>
                            <w:r w:rsidRPr="00FC51E9">
                              <w:rPr>
                                <w:b/>
                              </w:rPr>
                              <w:t>Klarer Funktionszusammenhang</w:t>
                            </w:r>
                            <w:r w:rsidRPr="00FC51E9">
                              <w:t>:</w:t>
                            </w:r>
                          </w:p>
                          <w:p w14:paraId="03DB3EC1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Öffentliche Rezeption, Unterhaltung</w:t>
                            </w:r>
                          </w:p>
                          <w:p w14:paraId="0D0334CE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Liebe als Medizin gegen Melancholie /Kompensation der Vergänglichkeitsphilosophie (</w:t>
                            </w:r>
                            <w:r w:rsidRPr="00012326">
                              <w:rPr>
                                <w:b/>
                                <w:sz w:val="20"/>
                                <w:szCs w:val="20"/>
                              </w:rPr>
                              <w:t>vanitas</w:t>
                            </w:r>
                            <w:r w:rsidRPr="000123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B154" id="Textfeld 16" o:spid="_x0000_s1031" type="#_x0000_t202" style="position:absolute;margin-left:6.1pt;margin-top:382.35pt;width:443.9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">
                <v:textbox>
                  <w:txbxContent>
                    <w:p w14:paraId="118A5B3F" w14:textId="77777777" w:rsidR="001673A2" w:rsidRPr="00FC51E9" w:rsidRDefault="001673A2" w:rsidP="00FC51E9">
                      <w:pPr>
                        <w:spacing w:after="120"/>
                        <w:jc w:val="center"/>
                      </w:pPr>
                      <w:r w:rsidRPr="00FC51E9">
                        <w:rPr>
                          <w:b/>
                        </w:rPr>
                        <w:t>Klarer Funktionszusammenhang</w:t>
                      </w:r>
                      <w:r w:rsidRPr="00FC51E9">
                        <w:t>:</w:t>
                      </w:r>
                    </w:p>
                    <w:p w14:paraId="03DB3EC1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Öffentliche Rezeption, Unterhaltung</w:t>
                      </w:r>
                    </w:p>
                    <w:p w14:paraId="0D0334CE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Liebe als Medizin gegen Melancholie /Kompensation der Vergänglichkeitsphilosophie (</w:t>
                      </w:r>
                      <w:r w:rsidRPr="00012326">
                        <w:rPr>
                          <w:b/>
                          <w:sz w:val="20"/>
                          <w:szCs w:val="20"/>
                        </w:rPr>
                        <w:t>vanitas</w:t>
                      </w:r>
                      <w:r w:rsidRPr="0001232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73A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493BD" wp14:editId="62E9FE69">
                <wp:simplePos x="0" y="0"/>
                <wp:positionH relativeFrom="column">
                  <wp:posOffset>3291205</wp:posOffset>
                </wp:positionH>
                <wp:positionV relativeFrom="paragraph">
                  <wp:posOffset>4046220</wp:posOffset>
                </wp:positionV>
                <wp:extent cx="2428875" cy="569742"/>
                <wp:effectExtent l="0" t="0" r="9525" b="1460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69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1EA4" w14:textId="77777777" w:rsidR="001673A2" w:rsidRPr="00012326" w:rsidRDefault="001673A2" w:rsidP="0001232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12326">
                              <w:rPr>
                                <w:b/>
                                <w:szCs w:val="28"/>
                              </w:rPr>
                              <w:t>Männerbild</w:t>
                            </w:r>
                          </w:p>
                          <w:p w14:paraId="12D75140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nur auf sexuellen Genuss 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93BD" id="Textfeld 19" o:spid="_x0000_s1032" type="#_x0000_t202" style="position:absolute;margin-left:259.15pt;margin-top:318.6pt;width:191.2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">
                <v:textbox>
                  <w:txbxContent>
                    <w:p w14:paraId="46CF1EA4" w14:textId="77777777" w:rsidR="001673A2" w:rsidRPr="00012326" w:rsidRDefault="001673A2" w:rsidP="0001232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12326">
                        <w:rPr>
                          <w:b/>
                          <w:szCs w:val="28"/>
                        </w:rPr>
                        <w:t>Männerbild</w:t>
                      </w:r>
                    </w:p>
                    <w:p w14:paraId="12D75140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nur auf sexuellen Genuss aus</w:t>
                      </w:r>
                    </w:p>
                  </w:txbxContent>
                </v:textbox>
              </v:shape>
            </w:pict>
          </mc:Fallback>
        </mc:AlternateContent>
      </w:r>
      <w:r w:rsidRPr="001673A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4917A" wp14:editId="491ECCAB">
                <wp:simplePos x="0" y="0"/>
                <wp:positionH relativeFrom="column">
                  <wp:posOffset>76835</wp:posOffset>
                </wp:positionH>
                <wp:positionV relativeFrom="paragraph">
                  <wp:posOffset>4025265</wp:posOffset>
                </wp:positionV>
                <wp:extent cx="2428875" cy="640080"/>
                <wp:effectExtent l="0" t="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BC4B" w14:textId="77777777" w:rsidR="001673A2" w:rsidRPr="00012326" w:rsidRDefault="001673A2" w:rsidP="0001232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12326">
                              <w:rPr>
                                <w:b/>
                                <w:szCs w:val="28"/>
                              </w:rPr>
                              <w:t>Frauenbild</w:t>
                            </w:r>
                          </w:p>
                          <w:p w14:paraId="72C8845A" w14:textId="77777777" w:rsidR="001673A2" w:rsidRPr="00012326" w:rsidRDefault="001673A2" w:rsidP="001673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2326">
                              <w:rPr>
                                <w:sz w:val="20"/>
                                <w:szCs w:val="20"/>
                              </w:rPr>
                              <w:t>Frau als sexuelles (Genuss-)Objekt des Mannes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917A" id="Textfeld 18" o:spid="_x0000_s1033" type="#_x0000_t202" style="position:absolute;margin-left:6.05pt;margin-top:316.95pt;width:191.25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">
                <v:textbox>
                  <w:txbxContent>
                    <w:p w14:paraId="6954BC4B" w14:textId="77777777" w:rsidR="001673A2" w:rsidRPr="00012326" w:rsidRDefault="001673A2" w:rsidP="0001232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12326">
                        <w:rPr>
                          <w:b/>
                          <w:szCs w:val="28"/>
                        </w:rPr>
                        <w:t>Frauenbild</w:t>
                      </w:r>
                    </w:p>
                    <w:p w14:paraId="72C8845A" w14:textId="77777777" w:rsidR="001673A2" w:rsidRPr="00012326" w:rsidRDefault="001673A2" w:rsidP="001673A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12326">
                        <w:rPr>
                          <w:sz w:val="20"/>
                          <w:szCs w:val="20"/>
                        </w:rPr>
                        <w:t>Frau als sexuelles (Genuss-)Objekt des Mannes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07B4" w:rsidRPr="00C6718A" w:rsidSect="005D783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3B2E" w14:textId="77777777" w:rsidR="00DF5CE6" w:rsidRDefault="00DF5CE6" w:rsidP="0075228E">
      <w:pPr>
        <w:spacing w:after="0" w:line="240" w:lineRule="auto"/>
      </w:pPr>
      <w:r>
        <w:separator/>
      </w:r>
    </w:p>
  </w:endnote>
  <w:endnote w:type="continuationSeparator" w:id="0">
    <w:p w14:paraId="578244A7" w14:textId="77777777" w:rsidR="00DF5CE6" w:rsidRDefault="00DF5CE6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73AF2" w14:textId="77777777" w:rsidR="00DF5CE6" w:rsidRDefault="00DF5CE6" w:rsidP="0075228E">
      <w:pPr>
        <w:spacing w:after="0" w:line="240" w:lineRule="auto"/>
      </w:pPr>
      <w:r>
        <w:separator/>
      </w:r>
    </w:p>
  </w:footnote>
  <w:footnote w:type="continuationSeparator" w:id="0">
    <w:p w14:paraId="3989C865" w14:textId="77777777" w:rsidR="00DF5CE6" w:rsidRDefault="00DF5CE6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03D"/>
    <w:multiLevelType w:val="hybridMultilevel"/>
    <w:tmpl w:val="D79C3C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44598"/>
    <w:multiLevelType w:val="hybridMultilevel"/>
    <w:tmpl w:val="2A0A4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984"/>
    <w:multiLevelType w:val="hybridMultilevel"/>
    <w:tmpl w:val="0DF82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D67EAB"/>
    <w:multiLevelType w:val="hybridMultilevel"/>
    <w:tmpl w:val="67E40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203F"/>
    <w:multiLevelType w:val="hybridMultilevel"/>
    <w:tmpl w:val="A37AF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12326"/>
    <w:rsid w:val="000310DA"/>
    <w:rsid w:val="00045878"/>
    <w:rsid w:val="00046F21"/>
    <w:rsid w:val="000819DB"/>
    <w:rsid w:val="00087E97"/>
    <w:rsid w:val="000A48D8"/>
    <w:rsid w:val="000C7B0F"/>
    <w:rsid w:val="000E0304"/>
    <w:rsid w:val="000E2649"/>
    <w:rsid w:val="001164D0"/>
    <w:rsid w:val="001240D4"/>
    <w:rsid w:val="001273EC"/>
    <w:rsid w:val="001312DB"/>
    <w:rsid w:val="00133035"/>
    <w:rsid w:val="00136B8C"/>
    <w:rsid w:val="001673A2"/>
    <w:rsid w:val="001B00C3"/>
    <w:rsid w:val="001D1037"/>
    <w:rsid w:val="001D3422"/>
    <w:rsid w:val="00210E49"/>
    <w:rsid w:val="00232A93"/>
    <w:rsid w:val="00235685"/>
    <w:rsid w:val="00241122"/>
    <w:rsid w:val="00247F88"/>
    <w:rsid w:val="00264444"/>
    <w:rsid w:val="002D1291"/>
    <w:rsid w:val="002D6684"/>
    <w:rsid w:val="002E5576"/>
    <w:rsid w:val="00314B2C"/>
    <w:rsid w:val="0034097E"/>
    <w:rsid w:val="003430E9"/>
    <w:rsid w:val="00361E0A"/>
    <w:rsid w:val="003A71A9"/>
    <w:rsid w:val="003D2C3A"/>
    <w:rsid w:val="003E0E0C"/>
    <w:rsid w:val="003F153D"/>
    <w:rsid w:val="0040288A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33D75"/>
    <w:rsid w:val="005407AB"/>
    <w:rsid w:val="00544150"/>
    <w:rsid w:val="0054794A"/>
    <w:rsid w:val="005531A5"/>
    <w:rsid w:val="00555E48"/>
    <w:rsid w:val="00560611"/>
    <w:rsid w:val="00566BCB"/>
    <w:rsid w:val="00594BA0"/>
    <w:rsid w:val="00595CF1"/>
    <w:rsid w:val="005A1B75"/>
    <w:rsid w:val="005C65AC"/>
    <w:rsid w:val="005D0C47"/>
    <w:rsid w:val="005D404A"/>
    <w:rsid w:val="005D5ABE"/>
    <w:rsid w:val="005D7831"/>
    <w:rsid w:val="0063416E"/>
    <w:rsid w:val="006353BA"/>
    <w:rsid w:val="0067622E"/>
    <w:rsid w:val="006809C5"/>
    <w:rsid w:val="00696364"/>
    <w:rsid w:val="00697CB5"/>
    <w:rsid w:val="006B37D1"/>
    <w:rsid w:val="006C4D7A"/>
    <w:rsid w:val="006C5F8A"/>
    <w:rsid w:val="006E38D6"/>
    <w:rsid w:val="006E733C"/>
    <w:rsid w:val="007008E0"/>
    <w:rsid w:val="00701E7A"/>
    <w:rsid w:val="007163EF"/>
    <w:rsid w:val="0075228E"/>
    <w:rsid w:val="00776042"/>
    <w:rsid w:val="007A4BC2"/>
    <w:rsid w:val="007A75CF"/>
    <w:rsid w:val="007E22D6"/>
    <w:rsid w:val="007E75E5"/>
    <w:rsid w:val="0083384F"/>
    <w:rsid w:val="00840F45"/>
    <w:rsid w:val="00842472"/>
    <w:rsid w:val="00862D64"/>
    <w:rsid w:val="008703AE"/>
    <w:rsid w:val="00871506"/>
    <w:rsid w:val="008E5C89"/>
    <w:rsid w:val="008F28E3"/>
    <w:rsid w:val="009328BC"/>
    <w:rsid w:val="00935060"/>
    <w:rsid w:val="009407B4"/>
    <w:rsid w:val="009755D8"/>
    <w:rsid w:val="0098377E"/>
    <w:rsid w:val="0098487F"/>
    <w:rsid w:val="009D5561"/>
    <w:rsid w:val="009D5B37"/>
    <w:rsid w:val="00A03238"/>
    <w:rsid w:val="00A07920"/>
    <w:rsid w:val="00A36996"/>
    <w:rsid w:val="00A604F3"/>
    <w:rsid w:val="00A72CC4"/>
    <w:rsid w:val="00A971E0"/>
    <w:rsid w:val="00AB54D3"/>
    <w:rsid w:val="00AD2263"/>
    <w:rsid w:val="00B05241"/>
    <w:rsid w:val="00B07AF9"/>
    <w:rsid w:val="00B11885"/>
    <w:rsid w:val="00B3443B"/>
    <w:rsid w:val="00B44845"/>
    <w:rsid w:val="00B45206"/>
    <w:rsid w:val="00B522F9"/>
    <w:rsid w:val="00B53DBF"/>
    <w:rsid w:val="00B627E5"/>
    <w:rsid w:val="00B87CA8"/>
    <w:rsid w:val="00BA0D7B"/>
    <w:rsid w:val="00BA2BA1"/>
    <w:rsid w:val="00BA4981"/>
    <w:rsid w:val="00BB68CF"/>
    <w:rsid w:val="00BF1151"/>
    <w:rsid w:val="00BF50D2"/>
    <w:rsid w:val="00C15A1D"/>
    <w:rsid w:val="00C2036C"/>
    <w:rsid w:val="00C20AF1"/>
    <w:rsid w:val="00C301C4"/>
    <w:rsid w:val="00C606EF"/>
    <w:rsid w:val="00C62304"/>
    <w:rsid w:val="00C6718A"/>
    <w:rsid w:val="00C87484"/>
    <w:rsid w:val="00C9001B"/>
    <w:rsid w:val="00C9304B"/>
    <w:rsid w:val="00CC00DC"/>
    <w:rsid w:val="00CE5080"/>
    <w:rsid w:val="00D0669A"/>
    <w:rsid w:val="00D26909"/>
    <w:rsid w:val="00D5631A"/>
    <w:rsid w:val="00D74737"/>
    <w:rsid w:val="00D7649B"/>
    <w:rsid w:val="00D90994"/>
    <w:rsid w:val="00DA2FD2"/>
    <w:rsid w:val="00DC1C9C"/>
    <w:rsid w:val="00DC5D2A"/>
    <w:rsid w:val="00DC7038"/>
    <w:rsid w:val="00DD388B"/>
    <w:rsid w:val="00DF5CE6"/>
    <w:rsid w:val="00E0751E"/>
    <w:rsid w:val="00E16698"/>
    <w:rsid w:val="00E305BF"/>
    <w:rsid w:val="00E43B0D"/>
    <w:rsid w:val="00E54461"/>
    <w:rsid w:val="00E701B7"/>
    <w:rsid w:val="00E74BF8"/>
    <w:rsid w:val="00E82D61"/>
    <w:rsid w:val="00EB5E0D"/>
    <w:rsid w:val="00EC69AD"/>
    <w:rsid w:val="00ED5F06"/>
    <w:rsid w:val="00EE1EBA"/>
    <w:rsid w:val="00EE310C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9455C"/>
    <w:rsid w:val="00FC51E9"/>
    <w:rsid w:val="00FC6478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0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98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6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76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0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9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11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2021-06-05T07:12:00Z</cp:lastPrinted>
  <dcterms:created xsi:type="dcterms:W3CDTF">2021-06-09T09:57:00Z</dcterms:created>
  <dcterms:modified xsi:type="dcterms:W3CDTF">2021-06-09T10:12:00Z</dcterms:modified>
</cp:coreProperties>
</file>