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39125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Verteidigen</w:t>
      </w:r>
    </w:p>
    <w:p w:rsidR="00565867" w:rsidRPr="00D86C80" w:rsidRDefault="009928C2" w:rsidP="00356BE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Zeit gewinnen und ausweichen</w:t>
      </w:r>
    </w:p>
    <w:p w:rsidR="003326AB" w:rsidRDefault="003326AB" w:rsidP="003326AB">
      <w:pPr>
        <w:rPr>
          <w:rFonts w:asciiTheme="majorHAnsi" w:hAnsiTheme="majorHAnsi"/>
        </w:rPr>
      </w:pPr>
      <w:bookmarkStart w:id="1" w:name="_MON_1105372781"/>
      <w:bookmarkEnd w:id="0"/>
      <w:bookmarkEnd w:id="1"/>
      <w:r w:rsidRPr="003326AB">
        <w:rPr>
          <w:rFonts w:asciiTheme="majorHAnsi" w:hAnsiTheme="majorHAnsi"/>
        </w:rPr>
        <w:t xml:space="preserve">Wer sich beim nichtpartnerschaftlichen Argumentieren verteidigen will, kann dies tun, indem er Zeit schindet und der weiteren Auseinandersetzung </w:t>
      </w:r>
      <w:r w:rsidRPr="00B34DEC">
        <w:rPr>
          <w:rFonts w:asciiTheme="majorHAnsi" w:hAnsiTheme="majorHAnsi"/>
          <w:b/>
        </w:rPr>
        <w:t>ausweicht</w:t>
      </w:r>
      <w:r w:rsidRPr="003326AB">
        <w:rPr>
          <w:rFonts w:asciiTheme="majorHAnsi" w:hAnsiTheme="majorHAnsi"/>
        </w:rPr>
        <w:t>. Was auf der einen Seite ein legitimes Mittel sein kann, um kurz nachdenken zu können, kann auf der anderen Seite aber auch bewusst dazu dienen, den Gesprächspartner "einzulullen" und von seinem vorgebrachten Argument abzulenken.</w:t>
      </w:r>
    </w:p>
    <w:p w:rsidR="00D86C80" w:rsidRPr="00D86C80" w:rsidRDefault="007B137F" w:rsidP="003326AB">
      <w:pPr>
        <w:jc w:val="center"/>
        <w:rPr>
          <w:rFonts w:asciiTheme="majorHAnsi" w:hAnsiTheme="majorHAnsi"/>
        </w:rPr>
      </w:pPr>
      <w:r>
        <w:rPr>
          <w:rFonts w:ascii="Arial" w:hAnsi="Arial" w:cs="Arial"/>
          <w:noProof/>
          <w:sz w:val="20"/>
          <w:szCs w:val="20"/>
          <w:lang w:eastAsia="de-DE"/>
        </w:rPr>
        <w:drawing>
          <wp:inline distT="0" distB="0" distL="0" distR="0">
            <wp:extent cx="4184221" cy="4371975"/>
            <wp:effectExtent l="0" t="0" r="6985" b="0"/>
            <wp:docPr id="1" name="Grafik 1" descr="C:\teachsam\deutsch\d_rhetorik\argu\mmf\images\ausw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deutsch\d_rhetorik\argu\mmf\images\ausweich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7930" cy="4375851"/>
                    </a:xfrm>
                    <a:prstGeom prst="rect">
                      <a:avLst/>
                    </a:prstGeom>
                    <a:noFill/>
                    <a:ln>
                      <a:noFill/>
                    </a:ln>
                  </pic:spPr>
                </pic:pic>
              </a:graphicData>
            </a:graphic>
          </wp:inline>
        </w:drawing>
      </w:r>
      <w:bookmarkStart w:id="2" w:name="_GoBack"/>
      <w:bookmarkEnd w:id="2"/>
    </w:p>
    <w:p w:rsidR="00D86C80" w:rsidRPr="00D86C80" w:rsidRDefault="00D86C80" w:rsidP="00D86C80">
      <w:pPr>
        <w:rPr>
          <w:rFonts w:asciiTheme="majorHAnsi" w:hAnsiTheme="majorHAnsi"/>
          <w:b/>
        </w:rPr>
      </w:pPr>
      <w:r w:rsidRPr="00D86C80">
        <w:rPr>
          <w:rFonts w:asciiTheme="majorHAnsi" w:hAnsiTheme="majorHAnsi"/>
          <w:b/>
        </w:rPr>
        <w:t>Beispiele:</w:t>
      </w:r>
    </w:p>
    <w:p w:rsidR="003326AB" w:rsidRPr="003326AB" w:rsidRDefault="003326AB" w:rsidP="003326AB">
      <w:pPr>
        <w:pStyle w:val="Listenabsatz"/>
        <w:numPr>
          <w:ilvl w:val="0"/>
          <w:numId w:val="35"/>
        </w:numPr>
        <w:rPr>
          <w:rFonts w:asciiTheme="majorHAnsi" w:hAnsiTheme="majorHAnsi"/>
        </w:rPr>
      </w:pPr>
      <w:r w:rsidRPr="003326AB">
        <w:rPr>
          <w:rFonts w:asciiTheme="majorHAnsi" w:hAnsiTheme="majorHAnsi"/>
        </w:rPr>
        <w:t>Das ist ja wirklich eine hochinteressante Frage. Da sollten wir bei Gelegenheit wirklich einmal darüber nachdenken.</w:t>
      </w:r>
    </w:p>
    <w:p w:rsidR="003326AB" w:rsidRPr="003326AB" w:rsidRDefault="003326AB" w:rsidP="003326AB">
      <w:pPr>
        <w:pStyle w:val="Listenabsatz"/>
        <w:numPr>
          <w:ilvl w:val="0"/>
          <w:numId w:val="35"/>
        </w:numPr>
        <w:rPr>
          <w:rFonts w:asciiTheme="majorHAnsi" w:hAnsiTheme="majorHAnsi"/>
        </w:rPr>
      </w:pPr>
      <w:r w:rsidRPr="003326AB">
        <w:rPr>
          <w:rFonts w:asciiTheme="majorHAnsi" w:hAnsiTheme="majorHAnsi"/>
        </w:rPr>
        <w:t>Da legen Sie den Finger in eine offene Wunde, und an diesem Problem kommen wir natürlich nicht vorbei, aber im Augenblick sollten wir erst einmal über das Wesentliche nachdenken.</w:t>
      </w:r>
    </w:p>
    <w:p w:rsidR="00D86C80" w:rsidRPr="008C5AC5" w:rsidRDefault="00D86C80" w:rsidP="003326AB">
      <w:pPr>
        <w:rPr>
          <w:b/>
        </w:rPr>
      </w:pPr>
      <w:r w:rsidRPr="008C5AC5">
        <w:rPr>
          <w:b/>
        </w:rPr>
        <w:t>Arbeitsanregungen:</w:t>
      </w:r>
    </w:p>
    <w:p w:rsidR="00D86C80" w:rsidRDefault="00D86C80" w:rsidP="00D86C80">
      <w:pPr>
        <w:numPr>
          <w:ilvl w:val="0"/>
          <w:numId w:val="33"/>
        </w:numPr>
        <w:spacing w:after="0" w:line="240" w:lineRule="auto"/>
        <w:ind w:left="714" w:hanging="357"/>
      </w:pPr>
      <w:r>
        <w:t xml:space="preserve">Beschreiben Sie, </w:t>
      </w:r>
      <w:r w:rsidR="001F3FBE">
        <w:t>wie und mit welcher Absicht sich d</w:t>
      </w:r>
      <w:r w:rsidR="00B34DEC">
        <w:t>ie</w:t>
      </w:r>
      <w:r w:rsidR="001F3FBE">
        <w:t xml:space="preserve"> Sprecher</w:t>
      </w:r>
      <w:r w:rsidR="00B34DEC">
        <w:t>in</w:t>
      </w:r>
      <w:r w:rsidR="001F3FBE">
        <w:t xml:space="preserve"> verteidigen will.</w:t>
      </w:r>
    </w:p>
    <w:p w:rsidR="00D86C80" w:rsidRDefault="00D86C80" w:rsidP="00D86C80">
      <w:pPr>
        <w:numPr>
          <w:ilvl w:val="0"/>
          <w:numId w:val="33"/>
        </w:numPr>
        <w:spacing w:after="0" w:line="240" w:lineRule="auto"/>
        <w:ind w:left="714" w:hanging="357"/>
      </w:pPr>
      <w:r>
        <w:t>Ergänzen Sie die Liste um eigene Beispiele.</w:t>
      </w:r>
    </w:p>
    <w:p w:rsidR="00DE0CD4" w:rsidRDefault="00D86C80" w:rsidP="00D86C80">
      <w:pPr>
        <w:numPr>
          <w:ilvl w:val="0"/>
          <w:numId w:val="33"/>
        </w:numPr>
        <w:spacing w:after="0" w:line="240" w:lineRule="auto"/>
        <w:ind w:left="714" w:hanging="357"/>
      </w:pPr>
      <w:r>
        <w:t xml:space="preserve">Welche Gruppe findet am schnellsten 5 weitere Beispiel </w:t>
      </w:r>
      <w:r w:rsidR="001F3FBE">
        <w:t>dafür</w:t>
      </w:r>
      <w:r>
        <w:t>?</w:t>
      </w:r>
    </w:p>
    <w:p w:rsidR="00A648A5" w:rsidRDefault="00A648A5" w:rsidP="00D86C80">
      <w:pPr>
        <w:numPr>
          <w:ilvl w:val="0"/>
          <w:numId w:val="33"/>
        </w:numPr>
        <w:spacing w:after="0" w:line="240" w:lineRule="auto"/>
        <w:ind w:left="714" w:hanging="357"/>
      </w:pPr>
      <w:r>
        <w:t>Wie könnte man Ihrer Ansicht nach am wirkungsvollsten darauf reagieren?</w:t>
      </w:r>
    </w:p>
    <w:sectPr w:rsidR="00A648A5"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9">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C832FC"/>
    <w:multiLevelType w:val="hybridMultilevel"/>
    <w:tmpl w:val="53762B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3">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3E95AF6"/>
    <w:multiLevelType w:val="hybridMultilevel"/>
    <w:tmpl w:val="B9265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9">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33"/>
  </w:num>
  <w:num w:numId="4">
    <w:abstractNumId w:val="18"/>
  </w:num>
  <w:num w:numId="5">
    <w:abstractNumId w:val="34"/>
  </w:num>
  <w:num w:numId="6">
    <w:abstractNumId w:val="21"/>
  </w:num>
  <w:num w:numId="7">
    <w:abstractNumId w:val="17"/>
  </w:num>
  <w:num w:numId="8">
    <w:abstractNumId w:val="0"/>
  </w:num>
  <w:num w:numId="9">
    <w:abstractNumId w:val="28"/>
  </w:num>
  <w:num w:numId="10">
    <w:abstractNumId w:val="1"/>
  </w:num>
  <w:num w:numId="11">
    <w:abstractNumId w:val="22"/>
  </w:num>
  <w:num w:numId="12">
    <w:abstractNumId w:val="8"/>
  </w:num>
  <w:num w:numId="13">
    <w:abstractNumId w:val="4"/>
  </w:num>
  <w:num w:numId="14">
    <w:abstractNumId w:val="9"/>
  </w:num>
  <w:num w:numId="15">
    <w:abstractNumId w:val="14"/>
  </w:num>
  <w:num w:numId="16">
    <w:abstractNumId w:val="30"/>
  </w:num>
  <w:num w:numId="17">
    <w:abstractNumId w:val="23"/>
  </w:num>
  <w:num w:numId="18">
    <w:abstractNumId w:val="25"/>
  </w:num>
  <w:num w:numId="19">
    <w:abstractNumId w:val="2"/>
  </w:num>
  <w:num w:numId="20">
    <w:abstractNumId w:val="29"/>
  </w:num>
  <w:num w:numId="21">
    <w:abstractNumId w:val="19"/>
  </w:num>
  <w:num w:numId="22">
    <w:abstractNumId w:val="15"/>
  </w:num>
  <w:num w:numId="23">
    <w:abstractNumId w:val="20"/>
  </w:num>
  <w:num w:numId="24">
    <w:abstractNumId w:val="12"/>
  </w:num>
  <w:num w:numId="25">
    <w:abstractNumId w:val="10"/>
  </w:num>
  <w:num w:numId="26">
    <w:abstractNumId w:val="26"/>
  </w:num>
  <w:num w:numId="27">
    <w:abstractNumId w:val="27"/>
  </w:num>
  <w:num w:numId="28">
    <w:abstractNumId w:val="3"/>
  </w:num>
  <w:num w:numId="29">
    <w:abstractNumId w:val="7"/>
  </w:num>
  <w:num w:numId="30">
    <w:abstractNumId w:val="6"/>
  </w:num>
  <w:num w:numId="31">
    <w:abstractNumId w:val="32"/>
  </w:num>
  <w:num w:numId="32">
    <w:abstractNumId w:val="31"/>
  </w:num>
  <w:num w:numId="33">
    <w:abstractNumId w:val="11"/>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1AC4"/>
    <w:rsid w:val="00046399"/>
    <w:rsid w:val="00053F39"/>
    <w:rsid w:val="00070C28"/>
    <w:rsid w:val="0007306B"/>
    <w:rsid w:val="00074F4B"/>
    <w:rsid w:val="00076C4A"/>
    <w:rsid w:val="000D5E21"/>
    <w:rsid w:val="00192ECA"/>
    <w:rsid w:val="00195AB5"/>
    <w:rsid w:val="001A19EC"/>
    <w:rsid w:val="001B1684"/>
    <w:rsid w:val="001B1858"/>
    <w:rsid w:val="001C749A"/>
    <w:rsid w:val="001D1F10"/>
    <w:rsid w:val="001E6D50"/>
    <w:rsid w:val="001F2E4F"/>
    <w:rsid w:val="001F3FBE"/>
    <w:rsid w:val="002244FE"/>
    <w:rsid w:val="00283D35"/>
    <w:rsid w:val="00293018"/>
    <w:rsid w:val="00297F75"/>
    <w:rsid w:val="002B6C9F"/>
    <w:rsid w:val="002E5557"/>
    <w:rsid w:val="00313750"/>
    <w:rsid w:val="003326AB"/>
    <w:rsid w:val="003346C8"/>
    <w:rsid w:val="00343515"/>
    <w:rsid w:val="00356BE1"/>
    <w:rsid w:val="00372626"/>
    <w:rsid w:val="003777C1"/>
    <w:rsid w:val="00391253"/>
    <w:rsid w:val="00397833"/>
    <w:rsid w:val="003C1203"/>
    <w:rsid w:val="003D2C3A"/>
    <w:rsid w:val="00440BD6"/>
    <w:rsid w:val="0045146F"/>
    <w:rsid w:val="004B22EE"/>
    <w:rsid w:val="004E5E5F"/>
    <w:rsid w:val="004F00A4"/>
    <w:rsid w:val="00565867"/>
    <w:rsid w:val="005D10B7"/>
    <w:rsid w:val="005E76F8"/>
    <w:rsid w:val="00607BFF"/>
    <w:rsid w:val="006146D7"/>
    <w:rsid w:val="006377E0"/>
    <w:rsid w:val="006E2311"/>
    <w:rsid w:val="006E5F6A"/>
    <w:rsid w:val="007B137F"/>
    <w:rsid w:val="007C661F"/>
    <w:rsid w:val="007F489D"/>
    <w:rsid w:val="008476CA"/>
    <w:rsid w:val="00870709"/>
    <w:rsid w:val="00897B21"/>
    <w:rsid w:val="008C01DC"/>
    <w:rsid w:val="008C57E0"/>
    <w:rsid w:val="008D0B6C"/>
    <w:rsid w:val="0091165C"/>
    <w:rsid w:val="00922202"/>
    <w:rsid w:val="009712F5"/>
    <w:rsid w:val="00977FD9"/>
    <w:rsid w:val="009928C2"/>
    <w:rsid w:val="009B1030"/>
    <w:rsid w:val="009C458A"/>
    <w:rsid w:val="00A204EF"/>
    <w:rsid w:val="00A648A5"/>
    <w:rsid w:val="00AF5149"/>
    <w:rsid w:val="00B04441"/>
    <w:rsid w:val="00B34DEC"/>
    <w:rsid w:val="00B57577"/>
    <w:rsid w:val="00B659B5"/>
    <w:rsid w:val="00B81F2C"/>
    <w:rsid w:val="00BC6B11"/>
    <w:rsid w:val="00C55D17"/>
    <w:rsid w:val="00C63866"/>
    <w:rsid w:val="00C93FA1"/>
    <w:rsid w:val="00CA7510"/>
    <w:rsid w:val="00CD019A"/>
    <w:rsid w:val="00CD38C2"/>
    <w:rsid w:val="00D06F7D"/>
    <w:rsid w:val="00D453BE"/>
    <w:rsid w:val="00D74AFD"/>
    <w:rsid w:val="00D86C80"/>
    <w:rsid w:val="00DD276C"/>
    <w:rsid w:val="00DE0CD4"/>
    <w:rsid w:val="00E478BB"/>
    <w:rsid w:val="00E55B3E"/>
    <w:rsid w:val="00E75EEB"/>
    <w:rsid w:val="00E80C75"/>
    <w:rsid w:val="00E85633"/>
    <w:rsid w:val="00EC05D2"/>
    <w:rsid w:val="00EE3E86"/>
    <w:rsid w:val="00F9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7849-64B2-46A0-95F2-551D10A2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5</cp:revision>
  <cp:lastPrinted>2015-02-18T13:35:00Z</cp:lastPrinted>
  <dcterms:created xsi:type="dcterms:W3CDTF">2015-02-18T13:42:00Z</dcterms:created>
  <dcterms:modified xsi:type="dcterms:W3CDTF">2015-02-18T14:24:00Z</dcterms:modified>
</cp:coreProperties>
</file>